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0A99" w14:textId="77777777" w:rsidR="00B63BD8" w:rsidRDefault="00B63BD8" w:rsidP="00B63BD8">
      <w:pPr>
        <w:pStyle w:val="Heading1"/>
      </w:pPr>
      <w:bookmarkStart w:id="0" w:name="_Toc455478819"/>
      <w:r>
        <w:t>EARLY RELEASE ORDER NO. ____</w:t>
      </w:r>
      <w:bookmarkEnd w:id="0"/>
    </w:p>
    <w:p w14:paraId="4B6F8C90" w14:textId="77777777" w:rsidR="00B63BD8" w:rsidRDefault="00B63BD8" w:rsidP="00B63BD8">
      <w:pPr>
        <w:pStyle w:val="CNSTRC2"/>
        <w:numPr>
          <w:ilvl w:val="0"/>
          <w:numId w:val="0"/>
        </w:numPr>
        <w:spacing w:after="0"/>
        <w:rPr>
          <w:sz w:val="20"/>
          <w:szCs w:val="20"/>
        </w:rPr>
      </w:pPr>
    </w:p>
    <w:tbl>
      <w:tblPr>
        <w:tblW w:w="0" w:type="auto"/>
        <w:tblLook w:val="01E0" w:firstRow="1" w:lastRow="1" w:firstColumn="1" w:lastColumn="1" w:noHBand="0" w:noVBand="0"/>
      </w:tblPr>
      <w:tblGrid>
        <w:gridCol w:w="4685"/>
        <w:gridCol w:w="4675"/>
      </w:tblGrid>
      <w:tr w:rsidR="00B63BD8" w:rsidRPr="00C83B83" w14:paraId="7153F433" w14:textId="77777777" w:rsidTr="004E050A">
        <w:tc>
          <w:tcPr>
            <w:tcW w:w="4788" w:type="dxa"/>
          </w:tcPr>
          <w:p w14:paraId="11704941" w14:textId="77777777" w:rsidR="00B63BD8" w:rsidRPr="00C83B83" w:rsidRDefault="00B63BD8" w:rsidP="004E050A">
            <w:pPr>
              <w:pStyle w:val="CNSTRC2"/>
              <w:numPr>
                <w:ilvl w:val="0"/>
                <w:numId w:val="0"/>
              </w:numPr>
              <w:spacing w:after="0"/>
              <w:rPr>
                <w:sz w:val="20"/>
                <w:szCs w:val="20"/>
              </w:rPr>
            </w:pPr>
            <w:r w:rsidRPr="00C83B83">
              <w:rPr>
                <w:sz w:val="20"/>
                <w:szCs w:val="20"/>
              </w:rPr>
              <w:t>FROM:</w:t>
            </w:r>
            <w:r w:rsidRPr="00C83B83">
              <w:rPr>
                <w:sz w:val="20"/>
                <w:szCs w:val="20"/>
              </w:rPr>
              <w:tab/>
            </w:r>
            <w:r w:rsidRPr="00C83B83">
              <w:rPr>
                <w:sz w:val="20"/>
                <w:szCs w:val="20"/>
              </w:rPr>
              <w:tab/>
              <w:t>Curators of the University of Missouri</w:t>
            </w:r>
          </w:p>
        </w:tc>
        <w:tc>
          <w:tcPr>
            <w:tcW w:w="4788" w:type="dxa"/>
          </w:tcPr>
          <w:p w14:paraId="1BB70D65" w14:textId="77777777" w:rsidR="00B63BD8" w:rsidRPr="00C83B83" w:rsidRDefault="00B63BD8" w:rsidP="004E050A">
            <w:pPr>
              <w:pStyle w:val="CNSTRC2"/>
              <w:numPr>
                <w:ilvl w:val="0"/>
                <w:numId w:val="0"/>
              </w:numPr>
              <w:spacing w:after="0"/>
              <w:rPr>
                <w:sz w:val="20"/>
                <w:szCs w:val="20"/>
              </w:rPr>
            </w:pPr>
            <w:r w:rsidRPr="00C83B83">
              <w:rPr>
                <w:sz w:val="20"/>
                <w:szCs w:val="20"/>
              </w:rPr>
              <w:t>TO:</w:t>
            </w:r>
            <w:r w:rsidRPr="00C83B83">
              <w:rPr>
                <w:sz w:val="20"/>
                <w:szCs w:val="20"/>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p>
          <w:p w14:paraId="588999CE" w14:textId="77777777" w:rsidR="00B63BD8" w:rsidRPr="00C83B83" w:rsidRDefault="00B63BD8" w:rsidP="004E050A">
            <w:pPr>
              <w:pStyle w:val="CNSTRC2"/>
              <w:numPr>
                <w:ilvl w:val="0"/>
                <w:numId w:val="0"/>
              </w:numPr>
              <w:spacing w:after="0"/>
              <w:rPr>
                <w:sz w:val="20"/>
                <w:szCs w:val="20"/>
              </w:rPr>
            </w:pPr>
            <w:r w:rsidRPr="00C83B83">
              <w:rPr>
                <w:sz w:val="20"/>
                <w:szCs w:val="20"/>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p>
          <w:p w14:paraId="31DE63EE" w14:textId="77777777" w:rsidR="00B63BD8" w:rsidRPr="00C83B83" w:rsidRDefault="00B63BD8" w:rsidP="004E050A">
            <w:pPr>
              <w:pStyle w:val="CNSTRC2"/>
              <w:numPr>
                <w:ilvl w:val="0"/>
                <w:numId w:val="0"/>
              </w:numPr>
              <w:spacing w:after="0"/>
              <w:rPr>
                <w:sz w:val="20"/>
                <w:szCs w:val="20"/>
                <w:u w:val="single"/>
              </w:rPr>
            </w:pPr>
            <w:r w:rsidRPr="00C83B83">
              <w:rPr>
                <w:sz w:val="20"/>
                <w:szCs w:val="20"/>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p>
          <w:p w14:paraId="3BAC711C" w14:textId="77777777" w:rsidR="00B63BD8" w:rsidRPr="00C83B83" w:rsidRDefault="00B63BD8" w:rsidP="004E050A">
            <w:pPr>
              <w:pStyle w:val="CNSTRC2"/>
              <w:numPr>
                <w:ilvl w:val="0"/>
                <w:numId w:val="0"/>
              </w:numPr>
              <w:spacing w:after="0"/>
              <w:jc w:val="center"/>
              <w:rPr>
                <w:sz w:val="20"/>
                <w:szCs w:val="20"/>
              </w:rPr>
            </w:pPr>
            <w:r w:rsidRPr="00C83B83">
              <w:rPr>
                <w:sz w:val="20"/>
                <w:szCs w:val="20"/>
                <w:u w:val="single"/>
              </w:rPr>
              <w:t>“Construction Manager”</w:t>
            </w:r>
          </w:p>
          <w:p w14:paraId="617C1C3B" w14:textId="77777777" w:rsidR="00B63BD8" w:rsidRPr="00C83B83" w:rsidRDefault="00B63BD8" w:rsidP="004E050A">
            <w:pPr>
              <w:pStyle w:val="CNSTRC2"/>
              <w:numPr>
                <w:ilvl w:val="0"/>
                <w:numId w:val="0"/>
              </w:numPr>
              <w:spacing w:after="0"/>
              <w:rPr>
                <w:sz w:val="20"/>
                <w:szCs w:val="20"/>
              </w:rPr>
            </w:pPr>
          </w:p>
        </w:tc>
      </w:tr>
      <w:tr w:rsidR="00B63BD8" w:rsidRPr="00C83B83" w14:paraId="2B991C04" w14:textId="77777777" w:rsidTr="004E050A">
        <w:tc>
          <w:tcPr>
            <w:tcW w:w="4788" w:type="dxa"/>
          </w:tcPr>
          <w:p w14:paraId="3CCC3087" w14:textId="77777777" w:rsidR="00B63BD8" w:rsidRPr="00C83B83" w:rsidRDefault="00B63BD8" w:rsidP="004E050A">
            <w:pPr>
              <w:pStyle w:val="CNSTRC2"/>
              <w:numPr>
                <w:ilvl w:val="0"/>
                <w:numId w:val="0"/>
              </w:numPr>
              <w:spacing w:after="0"/>
              <w:rPr>
                <w:sz w:val="20"/>
                <w:szCs w:val="20"/>
              </w:rPr>
            </w:pPr>
            <w:r w:rsidRPr="00C83B83">
              <w:rPr>
                <w:sz w:val="20"/>
                <w:szCs w:val="20"/>
              </w:rPr>
              <w:t>PROJECT:</w:t>
            </w:r>
            <w:r w:rsidRPr="00C83B83">
              <w:rPr>
                <w:sz w:val="20"/>
                <w:szCs w:val="20"/>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p>
        </w:tc>
        <w:tc>
          <w:tcPr>
            <w:tcW w:w="4788" w:type="dxa"/>
          </w:tcPr>
          <w:p w14:paraId="006E8962" w14:textId="77777777" w:rsidR="00B63BD8" w:rsidRPr="00C83B83" w:rsidRDefault="00B63BD8" w:rsidP="004E050A">
            <w:pPr>
              <w:pStyle w:val="CNSTRC2"/>
              <w:numPr>
                <w:ilvl w:val="0"/>
                <w:numId w:val="0"/>
              </w:numPr>
              <w:spacing w:after="0"/>
              <w:rPr>
                <w:sz w:val="20"/>
                <w:szCs w:val="20"/>
              </w:rPr>
            </w:pPr>
            <w:r w:rsidRPr="00C83B83">
              <w:rPr>
                <w:sz w:val="20"/>
                <w:szCs w:val="20"/>
              </w:rPr>
              <w:t>DATE:</w:t>
            </w:r>
            <w:r w:rsidRPr="00C83B83">
              <w:rPr>
                <w:sz w:val="20"/>
                <w:szCs w:val="20"/>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r w:rsidRPr="00C83B83">
              <w:rPr>
                <w:sz w:val="20"/>
                <w:szCs w:val="20"/>
                <w:u w:val="single"/>
              </w:rPr>
              <w:tab/>
            </w:r>
          </w:p>
        </w:tc>
      </w:tr>
    </w:tbl>
    <w:p w14:paraId="2BD48DC3" w14:textId="77777777" w:rsidR="00B63BD8" w:rsidRDefault="00B63BD8" w:rsidP="00B63BD8">
      <w:pPr>
        <w:pStyle w:val="CNSTRC2"/>
        <w:numPr>
          <w:ilvl w:val="0"/>
          <w:numId w:val="0"/>
        </w:numPr>
        <w:spacing w:after="0"/>
        <w:rPr>
          <w:sz w:val="20"/>
          <w:szCs w:val="20"/>
        </w:rPr>
      </w:pPr>
    </w:p>
    <w:p w14:paraId="144F3BAF" w14:textId="77777777" w:rsidR="00B63BD8" w:rsidRDefault="00B63BD8" w:rsidP="00B63BD8">
      <w:pPr>
        <w:pStyle w:val="CNSTRC2"/>
        <w:numPr>
          <w:ilvl w:val="0"/>
          <w:numId w:val="0"/>
        </w:numPr>
        <w:spacing w:after="0"/>
        <w:rPr>
          <w:sz w:val="20"/>
          <w:szCs w:val="20"/>
        </w:rPr>
      </w:pPr>
    </w:p>
    <w:p w14:paraId="3EB16F7F" w14:textId="77777777" w:rsidR="00B63BD8" w:rsidRDefault="00B63BD8" w:rsidP="00B63BD8">
      <w:pPr>
        <w:pStyle w:val="CNSTRC2"/>
        <w:numPr>
          <w:ilvl w:val="0"/>
          <w:numId w:val="3"/>
        </w:numPr>
        <w:spacing w:after="200"/>
        <w:ind w:left="288" w:hanging="288"/>
        <w:rPr>
          <w:sz w:val="20"/>
          <w:szCs w:val="20"/>
        </w:rPr>
      </w:pPr>
      <w:r>
        <w:rPr>
          <w:b/>
          <w:sz w:val="20"/>
          <w:szCs w:val="20"/>
          <w:u w:val="single"/>
        </w:rPr>
        <w:t>Order</w:t>
      </w:r>
      <w:r>
        <w:rPr>
          <w:sz w:val="20"/>
          <w:szCs w:val="20"/>
        </w:rPr>
        <w:t xml:space="preserve">.  Pursuant to Section 2.10.1 of the Agreement Between Owner and Construction Manager </w:t>
      </w:r>
      <w:r w:rsidRPr="007E0D28">
        <w:rPr>
          <w:sz w:val="20"/>
          <w:szCs w:val="20"/>
        </w:rPr>
        <w:t>as Constructor and its Provisions</w:t>
      </w:r>
      <w:r>
        <w:rPr>
          <w:sz w:val="20"/>
          <w:szCs w:val="20"/>
        </w:rPr>
        <w:t xml:space="preserve"> (the “Agreement”), Owner hereby directs Construction Manager to proceed with the Construction Work set forth in the Drawings, Specifications and other documents identified on </w:t>
      </w:r>
      <w:r>
        <w:rPr>
          <w:b/>
          <w:sz w:val="20"/>
          <w:szCs w:val="20"/>
        </w:rPr>
        <w:t>Exhibit 1</w:t>
      </w:r>
      <w:r>
        <w:rPr>
          <w:sz w:val="20"/>
          <w:szCs w:val="20"/>
        </w:rPr>
        <w:t xml:space="preserve"> attached hereto prior to the approval and acceptance of the GMP Documents (“Early Release Order Work”).  The documents identified in ERO </w:t>
      </w:r>
      <w:r>
        <w:rPr>
          <w:b/>
          <w:sz w:val="20"/>
          <w:szCs w:val="20"/>
        </w:rPr>
        <w:t>Exhibit 1</w:t>
      </w:r>
      <w:r>
        <w:rPr>
          <w:sz w:val="20"/>
          <w:szCs w:val="20"/>
        </w:rPr>
        <w:t xml:space="preserve"> attached hereto and the Contract Documents described in the Agreement are incorporated herein by this reference.</w:t>
      </w:r>
    </w:p>
    <w:p w14:paraId="380F1ED6" w14:textId="77777777" w:rsidR="00B63BD8" w:rsidRDefault="00B63BD8" w:rsidP="00B63BD8">
      <w:pPr>
        <w:pStyle w:val="CNSTRC2"/>
        <w:numPr>
          <w:ilvl w:val="0"/>
          <w:numId w:val="3"/>
        </w:numPr>
        <w:spacing w:after="200"/>
        <w:ind w:left="288" w:hanging="288"/>
        <w:rPr>
          <w:sz w:val="20"/>
          <w:szCs w:val="20"/>
        </w:rPr>
      </w:pPr>
      <w:r>
        <w:rPr>
          <w:b/>
          <w:sz w:val="20"/>
          <w:szCs w:val="20"/>
          <w:u w:val="single"/>
        </w:rPr>
        <w:t>Price</w:t>
      </w:r>
      <w:r w:rsidRPr="00521792">
        <w:rPr>
          <w:sz w:val="20"/>
          <w:szCs w:val="20"/>
        </w:rPr>
        <w:t>.</w:t>
      </w:r>
      <w:r>
        <w:rPr>
          <w:sz w:val="20"/>
          <w:szCs w:val="20"/>
        </w:rPr>
        <w:t xml:space="preserve">  Construction Manager shall be paid the sum of ______________ Dollars ($__________) for the performance of the Early Release Order Work.  Owner shall make monthly progress payments on account of the price set forth herein based upon the percentage of completion of the Early Release Order Work in the prior month.  Such progress payment shall be in the amount of the percentage of completion of the Early Release Order Work in the prior month applied against the price herein less five percent (5%) for retainage.  Construction Manager shall submit Applications for Payment on account of the price as provided for herein in accordance with the requirements of the General Conditions including but not limited to Article 9 of the General Conditions.</w:t>
      </w:r>
    </w:p>
    <w:p w14:paraId="371EC2AC" w14:textId="77777777" w:rsidR="00B63BD8" w:rsidRDefault="00B63BD8" w:rsidP="00B63BD8">
      <w:pPr>
        <w:pStyle w:val="CNSTRC2"/>
        <w:numPr>
          <w:ilvl w:val="0"/>
          <w:numId w:val="3"/>
        </w:numPr>
        <w:spacing w:after="200"/>
        <w:ind w:left="288" w:hanging="288"/>
        <w:rPr>
          <w:sz w:val="20"/>
          <w:szCs w:val="20"/>
        </w:rPr>
      </w:pPr>
      <w:r>
        <w:rPr>
          <w:b/>
          <w:sz w:val="20"/>
          <w:szCs w:val="20"/>
          <w:u w:val="single"/>
        </w:rPr>
        <w:t>Schedule</w:t>
      </w:r>
      <w:r w:rsidRPr="00521792">
        <w:rPr>
          <w:sz w:val="20"/>
          <w:szCs w:val="20"/>
        </w:rPr>
        <w:t>.</w:t>
      </w:r>
      <w:r>
        <w:rPr>
          <w:sz w:val="20"/>
          <w:szCs w:val="20"/>
        </w:rPr>
        <w:t xml:space="preserve">  Construction Manager shall substantially complete the Early Release Order Work by [</w:t>
      </w:r>
      <w:r w:rsidRPr="00A04FAD">
        <w:rPr>
          <w:sz w:val="20"/>
          <w:szCs w:val="20"/>
          <w:u w:val="single"/>
        </w:rPr>
        <w:t>Month Day, 20</w:t>
      </w:r>
      <w:r>
        <w:rPr>
          <w:sz w:val="20"/>
          <w:szCs w:val="20"/>
        </w:rPr>
        <w:t>__].  Time is of the essence to Construction Manager’s obligations to complete the Early Release Order Work within the time required herein.</w:t>
      </w:r>
    </w:p>
    <w:p w14:paraId="321F0C8A" w14:textId="77777777" w:rsidR="00B63BD8" w:rsidRDefault="00B63BD8" w:rsidP="00B63BD8">
      <w:pPr>
        <w:pStyle w:val="CNSTRC2"/>
        <w:numPr>
          <w:ilvl w:val="0"/>
          <w:numId w:val="3"/>
        </w:numPr>
        <w:spacing w:after="200"/>
        <w:ind w:left="288" w:hanging="288"/>
        <w:rPr>
          <w:sz w:val="20"/>
          <w:szCs w:val="20"/>
        </w:rPr>
      </w:pPr>
      <w:r>
        <w:rPr>
          <w:b/>
          <w:sz w:val="20"/>
          <w:szCs w:val="20"/>
          <w:u w:val="single"/>
        </w:rPr>
        <w:t>Terms</w:t>
      </w:r>
      <w:r w:rsidRPr="00521792">
        <w:rPr>
          <w:sz w:val="20"/>
          <w:szCs w:val="20"/>
        </w:rPr>
        <w:t>.</w:t>
      </w:r>
      <w:r>
        <w:rPr>
          <w:sz w:val="20"/>
          <w:szCs w:val="20"/>
        </w:rPr>
        <w:t xml:space="preserve">  The terms used herein which are defined in the Agreement or General Conditions shall have the meanings as set forth therein.</w:t>
      </w:r>
    </w:p>
    <w:p w14:paraId="6C30CB9E" w14:textId="77777777" w:rsidR="00B63BD8" w:rsidRPr="00106CB7" w:rsidRDefault="00B63BD8" w:rsidP="00B63BD8">
      <w:pPr>
        <w:pStyle w:val="CNSTRC2"/>
        <w:numPr>
          <w:ilvl w:val="0"/>
          <w:numId w:val="3"/>
        </w:numPr>
        <w:spacing w:after="200"/>
        <w:ind w:left="288" w:hanging="288"/>
        <w:rPr>
          <w:sz w:val="20"/>
          <w:szCs w:val="20"/>
        </w:rPr>
      </w:pPr>
      <w:r>
        <w:rPr>
          <w:b/>
          <w:sz w:val="20"/>
          <w:szCs w:val="20"/>
          <w:u w:val="single"/>
        </w:rPr>
        <w:t>Termination</w:t>
      </w:r>
      <w:r w:rsidRPr="00521792">
        <w:rPr>
          <w:sz w:val="20"/>
          <w:szCs w:val="20"/>
        </w:rPr>
        <w:t>.</w:t>
      </w:r>
      <w:r>
        <w:rPr>
          <w:sz w:val="20"/>
          <w:szCs w:val="20"/>
        </w:rPr>
        <w:t xml:space="preserve">  In the event the Owner terminates this Early Release Order as set forth in Section 2.10.1 of the Agreement, the Construction Manager shall only be entitled to the amounts set forth in Section 2.10.1 of the Agreement.</w:t>
      </w:r>
    </w:p>
    <w:tbl>
      <w:tblPr>
        <w:tblW w:w="0" w:type="auto"/>
        <w:tblLook w:val="01E0" w:firstRow="1" w:lastRow="1" w:firstColumn="1" w:lastColumn="1" w:noHBand="0" w:noVBand="0"/>
      </w:tblPr>
      <w:tblGrid>
        <w:gridCol w:w="4310"/>
        <w:gridCol w:w="372"/>
        <w:gridCol w:w="4678"/>
      </w:tblGrid>
      <w:tr w:rsidR="00B63BD8" w:rsidRPr="00106CB7" w14:paraId="2C743BDF" w14:textId="77777777" w:rsidTr="004E050A">
        <w:trPr>
          <w:cantSplit/>
        </w:trPr>
        <w:tc>
          <w:tcPr>
            <w:tcW w:w="4682" w:type="dxa"/>
            <w:gridSpan w:val="2"/>
          </w:tcPr>
          <w:p w14:paraId="27006329" w14:textId="77777777" w:rsidR="00B63BD8" w:rsidRPr="00D8338E" w:rsidRDefault="00B63BD8" w:rsidP="004E050A">
            <w:pPr>
              <w:pStyle w:val="CNSTRC2"/>
              <w:numPr>
                <w:ilvl w:val="0"/>
                <w:numId w:val="0"/>
              </w:numPr>
              <w:spacing w:after="0"/>
              <w:rPr>
                <w:b/>
                <w:sz w:val="20"/>
                <w:szCs w:val="20"/>
              </w:rPr>
            </w:pPr>
            <w:r w:rsidRPr="00D8338E">
              <w:rPr>
                <w:b/>
                <w:sz w:val="20"/>
                <w:szCs w:val="20"/>
              </w:rPr>
              <w:t xml:space="preserve">CURATORS OF THE UNIVERSITY </w:t>
            </w:r>
          </w:p>
          <w:p w14:paraId="54E8F1FC" w14:textId="77777777" w:rsidR="00B63BD8" w:rsidRPr="00D8338E" w:rsidRDefault="00B63BD8" w:rsidP="004E050A">
            <w:pPr>
              <w:pStyle w:val="CNSTRC2"/>
              <w:numPr>
                <w:ilvl w:val="0"/>
                <w:numId w:val="0"/>
              </w:numPr>
              <w:spacing w:after="0"/>
              <w:rPr>
                <w:rStyle w:val="StyleCNSTRC210ptChar"/>
                <w:szCs w:val="20"/>
              </w:rPr>
            </w:pPr>
            <w:r w:rsidRPr="00D8338E">
              <w:rPr>
                <w:b/>
                <w:sz w:val="20"/>
                <w:szCs w:val="20"/>
              </w:rPr>
              <w:t>OF MISSOURI</w:t>
            </w:r>
          </w:p>
          <w:p w14:paraId="07984570" w14:textId="77777777" w:rsidR="00B63BD8" w:rsidRPr="00D8338E" w:rsidRDefault="00B63BD8" w:rsidP="004E050A">
            <w:pPr>
              <w:pStyle w:val="CNSTRC2"/>
              <w:numPr>
                <w:ilvl w:val="0"/>
                <w:numId w:val="0"/>
              </w:numPr>
              <w:spacing w:after="0"/>
              <w:rPr>
                <w:sz w:val="20"/>
                <w:szCs w:val="20"/>
              </w:rPr>
            </w:pPr>
            <w:r w:rsidRPr="00D8338E">
              <w:rPr>
                <w:sz w:val="20"/>
                <w:szCs w:val="20"/>
              </w:rPr>
              <w:t>“Owner”</w:t>
            </w:r>
          </w:p>
          <w:p w14:paraId="77AC9AF2" w14:textId="77777777" w:rsidR="00B63BD8" w:rsidRPr="00D8338E" w:rsidRDefault="00B63BD8" w:rsidP="004E050A">
            <w:pPr>
              <w:pStyle w:val="CNSTRC2"/>
              <w:numPr>
                <w:ilvl w:val="0"/>
                <w:numId w:val="0"/>
              </w:numPr>
              <w:spacing w:after="0"/>
              <w:rPr>
                <w:sz w:val="20"/>
                <w:szCs w:val="20"/>
              </w:rPr>
            </w:pPr>
          </w:p>
          <w:p w14:paraId="33C13E23" w14:textId="77777777" w:rsidR="00B63BD8" w:rsidRPr="00D8338E" w:rsidRDefault="00B63BD8" w:rsidP="004E050A">
            <w:pPr>
              <w:pStyle w:val="StyleCNSTRC210pt"/>
              <w:numPr>
                <w:ilvl w:val="0"/>
                <w:numId w:val="0"/>
              </w:numPr>
              <w:rPr>
                <w:szCs w:val="20"/>
              </w:rPr>
            </w:pPr>
          </w:p>
          <w:p w14:paraId="177980E3" w14:textId="77777777" w:rsidR="00B63BD8" w:rsidRPr="00D8338E" w:rsidRDefault="00B63BD8" w:rsidP="008A00F7">
            <w:pPr>
              <w:pStyle w:val="StyleCNSTRC210pt"/>
              <w:numPr>
                <w:ilvl w:val="0"/>
                <w:numId w:val="0"/>
              </w:numPr>
              <w:spacing w:after="0"/>
              <w:rPr>
                <w:szCs w:val="20"/>
              </w:rPr>
            </w:pPr>
            <w:r w:rsidRPr="00D8338E">
              <w:rPr>
                <w:szCs w:val="20"/>
              </w:rPr>
              <w:t>By:</w:t>
            </w:r>
            <w:r w:rsidRPr="00D8338E">
              <w:rPr>
                <w:szCs w:val="20"/>
              </w:rPr>
              <w:tab/>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p>
          <w:p w14:paraId="4DDEABF8" w14:textId="1314438C" w:rsidR="008A00F7" w:rsidRPr="008A00F7" w:rsidRDefault="008A00F7" w:rsidP="008A00F7">
            <w:pPr>
              <w:pStyle w:val="CNSTRC2"/>
              <w:numPr>
                <w:ilvl w:val="0"/>
                <w:numId w:val="0"/>
              </w:numPr>
              <w:spacing w:after="0"/>
              <w:rPr>
                <w:sz w:val="20"/>
                <w:szCs w:val="20"/>
              </w:rPr>
            </w:pPr>
            <w:r>
              <w:rPr>
                <w:sz w:val="20"/>
                <w:szCs w:val="20"/>
              </w:rPr>
              <w:t xml:space="preserve">              </w:t>
            </w:r>
            <w:r w:rsidRPr="008A00F7">
              <w:rPr>
                <w:sz w:val="20"/>
                <w:szCs w:val="20"/>
              </w:rPr>
              <w:t>{University signing authority}</w:t>
            </w:r>
          </w:p>
          <w:p w14:paraId="615CBC81" w14:textId="72781D89" w:rsidR="00B63BD8" w:rsidRPr="00BA7E9A" w:rsidRDefault="008A00F7" w:rsidP="008A00F7">
            <w:pPr>
              <w:pStyle w:val="CNSTRC2"/>
              <w:numPr>
                <w:ilvl w:val="0"/>
                <w:numId w:val="0"/>
              </w:numPr>
              <w:spacing w:after="0"/>
              <w:jc w:val="left"/>
              <w:rPr>
                <w:sz w:val="20"/>
                <w:szCs w:val="20"/>
              </w:rPr>
            </w:pPr>
            <w:r w:rsidRPr="008A00F7">
              <w:rPr>
                <w:sz w:val="20"/>
                <w:szCs w:val="20"/>
              </w:rPr>
              <w:tab/>
              <w:t>{job title}</w:t>
            </w:r>
          </w:p>
          <w:p w14:paraId="3A9BD9A4" w14:textId="77777777" w:rsidR="008A00F7" w:rsidRDefault="008A00F7" w:rsidP="004E050A">
            <w:pPr>
              <w:pStyle w:val="StyleCNSTRC210pt"/>
              <w:numPr>
                <w:ilvl w:val="0"/>
                <w:numId w:val="0"/>
              </w:numPr>
              <w:rPr>
                <w:szCs w:val="20"/>
              </w:rPr>
            </w:pPr>
          </w:p>
          <w:p w14:paraId="3DB88784" w14:textId="3FAF13EA" w:rsidR="00B63BD8" w:rsidRPr="00D8338E" w:rsidRDefault="00B63BD8" w:rsidP="004E050A">
            <w:pPr>
              <w:pStyle w:val="StyleCNSTRC210pt"/>
              <w:numPr>
                <w:ilvl w:val="0"/>
                <w:numId w:val="0"/>
              </w:numPr>
              <w:rPr>
                <w:szCs w:val="20"/>
              </w:rPr>
            </w:pPr>
            <w:r w:rsidRPr="00D8338E">
              <w:rPr>
                <w:szCs w:val="20"/>
              </w:rPr>
              <w:t xml:space="preserve">Date:  </w:t>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p>
        </w:tc>
        <w:tc>
          <w:tcPr>
            <w:tcW w:w="4678" w:type="dxa"/>
          </w:tcPr>
          <w:p w14:paraId="6B33A6F2" w14:textId="77777777" w:rsidR="00B63BD8" w:rsidRPr="000B7C63" w:rsidRDefault="00B63BD8" w:rsidP="004E050A">
            <w:pPr>
              <w:pStyle w:val="StyleCNSTRC210pt"/>
              <w:numPr>
                <w:ilvl w:val="0"/>
                <w:numId w:val="0"/>
              </w:numPr>
              <w:rPr>
                <w:color w:val="808080" w:themeColor="background1" w:themeShade="80"/>
                <w:szCs w:val="20"/>
              </w:rPr>
            </w:pPr>
            <w:r>
              <w:rPr>
                <w:szCs w:val="20"/>
              </w:rPr>
              <w:t>[</w:t>
            </w:r>
            <w:r w:rsidRPr="004B3EEE">
              <w:rPr>
                <w:b/>
                <w:szCs w:val="20"/>
              </w:rPr>
              <w:t>TYPE IN FIRM NAME</w:t>
            </w:r>
            <w:r w:rsidRPr="004B3EEE">
              <w:rPr>
                <w:szCs w:val="20"/>
              </w:rPr>
              <w:t>]</w:t>
            </w:r>
          </w:p>
          <w:p w14:paraId="37988382" w14:textId="77777777" w:rsidR="00B63BD8" w:rsidRPr="00D8338E" w:rsidRDefault="00B63BD8" w:rsidP="004E050A">
            <w:pPr>
              <w:pStyle w:val="CNSTRC2"/>
              <w:keepNext/>
              <w:keepLines/>
              <w:numPr>
                <w:ilvl w:val="0"/>
                <w:numId w:val="0"/>
              </w:numPr>
              <w:spacing w:after="0"/>
              <w:rPr>
                <w:sz w:val="20"/>
                <w:szCs w:val="20"/>
              </w:rPr>
            </w:pPr>
            <w:r w:rsidRPr="00D8338E">
              <w:rPr>
                <w:sz w:val="20"/>
                <w:szCs w:val="20"/>
              </w:rPr>
              <w:t>“Construction Manager”</w:t>
            </w:r>
          </w:p>
          <w:p w14:paraId="70F9D3C9" w14:textId="77777777" w:rsidR="00B63BD8" w:rsidRPr="00D8338E" w:rsidRDefault="00B63BD8" w:rsidP="004E050A">
            <w:pPr>
              <w:pStyle w:val="CNSTRC2"/>
              <w:keepNext/>
              <w:keepLines/>
              <w:numPr>
                <w:ilvl w:val="0"/>
                <w:numId w:val="0"/>
              </w:numPr>
              <w:spacing w:after="0"/>
              <w:rPr>
                <w:sz w:val="20"/>
                <w:szCs w:val="20"/>
              </w:rPr>
            </w:pPr>
          </w:p>
          <w:p w14:paraId="3B3EC3C0" w14:textId="77777777" w:rsidR="00B63BD8" w:rsidRPr="00D8338E" w:rsidRDefault="00B63BD8" w:rsidP="004E050A">
            <w:pPr>
              <w:pStyle w:val="CNSTRC2"/>
              <w:keepNext/>
              <w:keepLines/>
              <w:numPr>
                <w:ilvl w:val="0"/>
                <w:numId w:val="0"/>
              </w:numPr>
              <w:spacing w:after="0"/>
              <w:rPr>
                <w:sz w:val="20"/>
                <w:szCs w:val="20"/>
              </w:rPr>
            </w:pPr>
          </w:p>
          <w:p w14:paraId="71E86ECB" w14:textId="77777777" w:rsidR="00B63BD8" w:rsidRPr="00D8338E" w:rsidRDefault="00B63BD8" w:rsidP="004E050A">
            <w:pPr>
              <w:pStyle w:val="CNSTRC2"/>
              <w:keepNext/>
              <w:keepLines/>
              <w:numPr>
                <w:ilvl w:val="0"/>
                <w:numId w:val="0"/>
              </w:numPr>
              <w:spacing w:after="0"/>
              <w:rPr>
                <w:sz w:val="20"/>
                <w:szCs w:val="20"/>
              </w:rPr>
            </w:pPr>
          </w:p>
          <w:p w14:paraId="7CEF5DF9" w14:textId="77777777" w:rsidR="00B63BD8" w:rsidRPr="00D8338E" w:rsidRDefault="00B63BD8" w:rsidP="004E050A">
            <w:pPr>
              <w:pStyle w:val="StyleCNSTRC210pt"/>
              <w:numPr>
                <w:ilvl w:val="0"/>
                <w:numId w:val="0"/>
              </w:numPr>
              <w:rPr>
                <w:szCs w:val="20"/>
              </w:rPr>
            </w:pPr>
            <w:r w:rsidRPr="00D8338E">
              <w:rPr>
                <w:szCs w:val="20"/>
              </w:rPr>
              <w:t>By:</w:t>
            </w:r>
            <w:r w:rsidRPr="00D8338E">
              <w:rPr>
                <w:szCs w:val="20"/>
              </w:rPr>
              <w:tab/>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p>
          <w:p w14:paraId="05F51FF5" w14:textId="77777777" w:rsidR="00B63BD8" w:rsidRPr="00D8338E" w:rsidRDefault="00B63BD8" w:rsidP="004E050A">
            <w:pPr>
              <w:pStyle w:val="StyleCNSTRC210pt"/>
              <w:numPr>
                <w:ilvl w:val="0"/>
                <w:numId w:val="0"/>
              </w:numPr>
              <w:rPr>
                <w:szCs w:val="20"/>
              </w:rPr>
            </w:pPr>
            <w:r w:rsidRPr="00D8338E">
              <w:rPr>
                <w:szCs w:val="20"/>
              </w:rPr>
              <w:t xml:space="preserve">Printed Name:  </w:t>
            </w:r>
            <w:r w:rsidRPr="00D8338E">
              <w:rPr>
                <w:szCs w:val="20"/>
                <w:u w:val="single"/>
              </w:rPr>
              <w:tab/>
            </w:r>
            <w:r w:rsidRPr="00D8338E">
              <w:rPr>
                <w:szCs w:val="20"/>
                <w:u w:val="single"/>
              </w:rPr>
              <w:tab/>
            </w:r>
            <w:r w:rsidRPr="00D8338E">
              <w:rPr>
                <w:szCs w:val="20"/>
                <w:u w:val="single"/>
              </w:rPr>
              <w:tab/>
            </w:r>
            <w:r w:rsidRPr="00D8338E">
              <w:rPr>
                <w:szCs w:val="20"/>
                <w:u w:val="single"/>
              </w:rPr>
              <w:tab/>
            </w:r>
          </w:p>
          <w:p w14:paraId="27D7AF48" w14:textId="77777777" w:rsidR="00B63BD8" w:rsidRPr="00D8338E" w:rsidRDefault="00B63BD8" w:rsidP="004E050A">
            <w:pPr>
              <w:pStyle w:val="StyleCNSTRC210pt"/>
              <w:numPr>
                <w:ilvl w:val="0"/>
                <w:numId w:val="0"/>
              </w:numPr>
              <w:rPr>
                <w:szCs w:val="20"/>
              </w:rPr>
            </w:pPr>
            <w:r w:rsidRPr="00D8338E">
              <w:rPr>
                <w:szCs w:val="20"/>
              </w:rPr>
              <w:t xml:space="preserve">Title:  </w:t>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p>
          <w:p w14:paraId="186C1641" w14:textId="77777777" w:rsidR="00B63BD8" w:rsidRDefault="00B63BD8" w:rsidP="004E050A">
            <w:pPr>
              <w:pStyle w:val="StyleCNSTRC210pt"/>
              <w:numPr>
                <w:ilvl w:val="0"/>
                <w:numId w:val="0"/>
              </w:numPr>
              <w:rPr>
                <w:szCs w:val="20"/>
                <w:u w:val="single"/>
              </w:rPr>
            </w:pPr>
            <w:r w:rsidRPr="00D8338E">
              <w:rPr>
                <w:szCs w:val="20"/>
              </w:rPr>
              <w:t xml:space="preserve">Date:  </w:t>
            </w:r>
            <w:r w:rsidRPr="00D8338E">
              <w:rPr>
                <w:szCs w:val="20"/>
                <w:u w:val="single"/>
              </w:rPr>
              <w:tab/>
            </w:r>
            <w:r w:rsidRPr="00D8338E">
              <w:rPr>
                <w:szCs w:val="20"/>
                <w:u w:val="single"/>
              </w:rPr>
              <w:tab/>
            </w:r>
            <w:r w:rsidRPr="00D8338E">
              <w:rPr>
                <w:szCs w:val="20"/>
                <w:u w:val="single"/>
              </w:rPr>
              <w:tab/>
            </w:r>
            <w:r w:rsidRPr="00D8338E">
              <w:rPr>
                <w:szCs w:val="20"/>
                <w:u w:val="single"/>
              </w:rPr>
              <w:tab/>
            </w:r>
            <w:r w:rsidRPr="00D8338E">
              <w:rPr>
                <w:szCs w:val="20"/>
                <w:u w:val="single"/>
              </w:rPr>
              <w:tab/>
            </w:r>
          </w:p>
          <w:p w14:paraId="059E7ED4" w14:textId="77777777" w:rsidR="00B63BD8" w:rsidRPr="00106CB7" w:rsidRDefault="00B63BD8" w:rsidP="004E050A">
            <w:pPr>
              <w:pStyle w:val="StyleCNSTRC210pt"/>
              <w:numPr>
                <w:ilvl w:val="0"/>
                <w:numId w:val="0"/>
              </w:numPr>
              <w:rPr>
                <w:szCs w:val="20"/>
              </w:rPr>
            </w:pPr>
            <w:r>
              <w:rPr>
                <w:szCs w:val="20"/>
              </w:rPr>
              <w:t>Corporate Seal</w:t>
            </w:r>
          </w:p>
        </w:tc>
      </w:tr>
      <w:tr w:rsidR="00B63BD8" w:rsidRPr="00C83B83" w14:paraId="7BAFECF7" w14:textId="77777777" w:rsidTr="004E050A">
        <w:tc>
          <w:tcPr>
            <w:tcW w:w="4310" w:type="dxa"/>
          </w:tcPr>
          <w:p w14:paraId="02299DFA" w14:textId="77777777" w:rsidR="00B63BD8" w:rsidRPr="00C83B83" w:rsidRDefault="00B63BD8" w:rsidP="004E050A">
            <w:pPr>
              <w:pStyle w:val="CNSTRC2"/>
              <w:numPr>
                <w:ilvl w:val="0"/>
                <w:numId w:val="0"/>
              </w:numPr>
              <w:spacing w:after="200"/>
              <w:rPr>
                <w:sz w:val="20"/>
                <w:szCs w:val="20"/>
              </w:rPr>
            </w:pPr>
          </w:p>
        </w:tc>
        <w:tc>
          <w:tcPr>
            <w:tcW w:w="5050" w:type="dxa"/>
            <w:gridSpan w:val="2"/>
          </w:tcPr>
          <w:p w14:paraId="119E29A2" w14:textId="77777777" w:rsidR="00B63BD8" w:rsidRPr="00C83B83" w:rsidRDefault="00B63BD8" w:rsidP="004E050A">
            <w:pPr>
              <w:pStyle w:val="CNSTRC2"/>
              <w:numPr>
                <w:ilvl w:val="0"/>
                <w:numId w:val="0"/>
              </w:numPr>
              <w:spacing w:after="0"/>
              <w:rPr>
                <w:sz w:val="20"/>
                <w:szCs w:val="20"/>
              </w:rPr>
            </w:pPr>
          </w:p>
        </w:tc>
      </w:tr>
    </w:tbl>
    <w:p w14:paraId="2722AAA8" w14:textId="77777777" w:rsidR="00B63BD8" w:rsidRPr="00137556" w:rsidRDefault="00B63BD8" w:rsidP="00B63BD8">
      <w:pPr>
        <w:pStyle w:val="CNSTRC2"/>
        <w:numPr>
          <w:ilvl w:val="0"/>
          <w:numId w:val="0"/>
        </w:numPr>
        <w:jc w:val="left"/>
        <w:rPr>
          <w:sz w:val="20"/>
          <w:szCs w:val="20"/>
        </w:rPr>
      </w:pPr>
    </w:p>
    <w:p w14:paraId="77F9AA4C" w14:textId="77777777" w:rsidR="00B63BD8" w:rsidRDefault="00B63BD8" w:rsidP="00B63BD8">
      <w:pPr>
        <w:pStyle w:val="CNSTRC2"/>
        <w:numPr>
          <w:ilvl w:val="0"/>
          <w:numId w:val="0"/>
        </w:numPr>
        <w:jc w:val="left"/>
        <w:rPr>
          <w:sz w:val="20"/>
          <w:szCs w:val="20"/>
        </w:rPr>
        <w:sectPr w:rsidR="00B63BD8" w:rsidSect="007F23C1">
          <w:pgSz w:w="12240" w:h="15840" w:code="1"/>
          <w:pgMar w:top="1440" w:right="1440" w:bottom="1440" w:left="1440" w:header="720" w:footer="720" w:gutter="0"/>
          <w:paperSrc w:first="15" w:other="15"/>
          <w:cols w:space="720"/>
          <w:docGrid w:linePitch="254"/>
        </w:sectPr>
      </w:pPr>
    </w:p>
    <w:p w14:paraId="40071973" w14:textId="77777777" w:rsidR="00B63BD8" w:rsidRDefault="00B63BD8" w:rsidP="00B63BD8">
      <w:pPr>
        <w:pStyle w:val="CNSTRC2"/>
        <w:numPr>
          <w:ilvl w:val="0"/>
          <w:numId w:val="0"/>
        </w:numPr>
        <w:spacing w:after="0"/>
        <w:jc w:val="center"/>
        <w:rPr>
          <w:b/>
          <w:sz w:val="20"/>
          <w:szCs w:val="20"/>
        </w:rPr>
      </w:pPr>
      <w:r>
        <w:rPr>
          <w:b/>
          <w:sz w:val="20"/>
          <w:szCs w:val="20"/>
        </w:rPr>
        <w:lastRenderedPageBreak/>
        <w:t>EARLY RELEASE ORDER</w:t>
      </w:r>
    </w:p>
    <w:p w14:paraId="6B6823B8" w14:textId="77777777" w:rsidR="00B63BD8" w:rsidRDefault="00B63BD8" w:rsidP="00B63BD8">
      <w:pPr>
        <w:pStyle w:val="Heading2"/>
      </w:pPr>
    </w:p>
    <w:p w14:paraId="152F4CF9" w14:textId="77777777" w:rsidR="00B63BD8" w:rsidRPr="00137556" w:rsidRDefault="00B63BD8" w:rsidP="00B63BD8">
      <w:pPr>
        <w:pStyle w:val="Heading2"/>
        <w:rPr>
          <w:rStyle w:val="StyleCNSTRC210ptChar"/>
          <w:rFonts w:eastAsiaTheme="minorEastAsia"/>
          <w:b w:val="0"/>
          <w:spacing w:val="0"/>
        </w:rPr>
      </w:pPr>
      <w:bookmarkStart w:id="1" w:name="_Toc455478820"/>
      <w:r w:rsidRPr="001A4143">
        <w:t xml:space="preserve">ERO </w:t>
      </w:r>
      <w:r w:rsidRPr="00A420E8">
        <w:t>EXHIBIT 1</w:t>
      </w:r>
      <w:r>
        <w:t xml:space="preserve"> - </w:t>
      </w:r>
      <w:r w:rsidRPr="00137556">
        <w:t>DRAWINGS AND SPECIFICATIONS</w:t>
      </w:r>
      <w:bookmarkEnd w:id="1"/>
    </w:p>
    <w:p w14:paraId="52A89B23" w14:textId="77777777" w:rsidR="00B63BD8" w:rsidRPr="00137556" w:rsidRDefault="00B63BD8" w:rsidP="00B63BD8">
      <w:pPr>
        <w:pStyle w:val="CNSTRC2"/>
        <w:numPr>
          <w:ilvl w:val="0"/>
          <w:numId w:val="0"/>
        </w:numPr>
        <w:spacing w:after="0"/>
        <w:jc w:val="left"/>
        <w:rPr>
          <w:sz w:val="20"/>
          <w:szCs w:val="20"/>
        </w:rPr>
      </w:pPr>
    </w:p>
    <w:p w14:paraId="29546DC6" w14:textId="77777777" w:rsidR="00B63BD8" w:rsidRPr="00137556" w:rsidRDefault="00B63BD8" w:rsidP="00B63BD8">
      <w:pPr>
        <w:pStyle w:val="AIAAgreementBodyText"/>
        <w:keepNext/>
        <w:keepLines/>
        <w:jc w:val="both"/>
      </w:pPr>
      <w:r w:rsidRPr="00137556">
        <w:t>A.</w:t>
      </w:r>
      <w:r w:rsidRPr="00137556">
        <w:rPr>
          <w:b/>
        </w:rPr>
        <w:tab/>
      </w:r>
      <w:r w:rsidRPr="00137556">
        <w:rPr>
          <w:b/>
          <w:u w:val="single"/>
        </w:rPr>
        <w:t>Drawings</w:t>
      </w:r>
      <w:r w:rsidRPr="00137556">
        <w:t>.  The Drawings which are part of the Contract Documents are as follows:</w:t>
      </w:r>
    </w:p>
    <w:p w14:paraId="27041987" w14:textId="77777777" w:rsidR="00B63BD8" w:rsidRPr="00137556" w:rsidRDefault="00B63BD8" w:rsidP="00B63BD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5400"/>
        <w:gridCol w:w="1890"/>
      </w:tblGrid>
      <w:tr w:rsidR="00B63BD8" w:rsidRPr="00C83B83" w14:paraId="0637CCB4" w14:textId="77777777" w:rsidTr="004E050A">
        <w:tc>
          <w:tcPr>
            <w:tcW w:w="1361" w:type="dxa"/>
          </w:tcPr>
          <w:p w14:paraId="6354064A" w14:textId="77777777" w:rsidR="00B63BD8" w:rsidRPr="00561526" w:rsidRDefault="00B63BD8" w:rsidP="004E050A">
            <w:pPr>
              <w:pStyle w:val="AIAAgreementBodyText"/>
              <w:keepNext/>
              <w:keepLines/>
              <w:rPr>
                <w:b/>
              </w:rPr>
            </w:pPr>
            <w:r w:rsidRPr="00561526">
              <w:rPr>
                <w:b/>
              </w:rPr>
              <w:t>Number</w:t>
            </w:r>
          </w:p>
        </w:tc>
        <w:tc>
          <w:tcPr>
            <w:tcW w:w="5400" w:type="dxa"/>
          </w:tcPr>
          <w:p w14:paraId="29823234" w14:textId="77777777" w:rsidR="00B63BD8" w:rsidRPr="00561526" w:rsidRDefault="00B63BD8" w:rsidP="004E050A">
            <w:pPr>
              <w:pStyle w:val="AIAAgreementBodyText"/>
              <w:keepNext/>
              <w:keepLines/>
              <w:rPr>
                <w:b/>
              </w:rPr>
            </w:pPr>
            <w:r w:rsidRPr="00561526">
              <w:rPr>
                <w:b/>
              </w:rPr>
              <w:t>Title</w:t>
            </w:r>
          </w:p>
        </w:tc>
        <w:tc>
          <w:tcPr>
            <w:tcW w:w="1890" w:type="dxa"/>
          </w:tcPr>
          <w:p w14:paraId="02CCCF42" w14:textId="77777777" w:rsidR="00B63BD8" w:rsidRPr="00561526" w:rsidRDefault="00B63BD8" w:rsidP="004E050A">
            <w:pPr>
              <w:pStyle w:val="AIAAgreementBodyText"/>
              <w:keepNext/>
              <w:keepLines/>
              <w:rPr>
                <w:b/>
              </w:rPr>
            </w:pPr>
            <w:r w:rsidRPr="00561526">
              <w:rPr>
                <w:b/>
              </w:rPr>
              <w:t>Last Revision Date</w:t>
            </w:r>
          </w:p>
        </w:tc>
      </w:tr>
      <w:tr w:rsidR="00B63BD8" w:rsidRPr="00C83B83" w14:paraId="06570BA8" w14:textId="77777777" w:rsidTr="004E050A">
        <w:tc>
          <w:tcPr>
            <w:tcW w:w="1361" w:type="dxa"/>
          </w:tcPr>
          <w:p w14:paraId="25B4D1F0" w14:textId="77777777" w:rsidR="00B63BD8" w:rsidRPr="00137556" w:rsidRDefault="00B63BD8" w:rsidP="004E050A">
            <w:pPr>
              <w:pStyle w:val="AIAAgreementBodyText"/>
              <w:keepNext/>
              <w:keepLines/>
            </w:pPr>
          </w:p>
        </w:tc>
        <w:tc>
          <w:tcPr>
            <w:tcW w:w="5400" w:type="dxa"/>
          </w:tcPr>
          <w:p w14:paraId="24E6A5AB" w14:textId="77777777" w:rsidR="00B63BD8" w:rsidRPr="00137556" w:rsidRDefault="00B63BD8" w:rsidP="004E050A">
            <w:pPr>
              <w:pStyle w:val="AIAAgreementBodyText"/>
              <w:keepNext/>
              <w:keepLines/>
            </w:pPr>
          </w:p>
        </w:tc>
        <w:tc>
          <w:tcPr>
            <w:tcW w:w="1890" w:type="dxa"/>
          </w:tcPr>
          <w:p w14:paraId="3F6E5246" w14:textId="77777777" w:rsidR="00B63BD8" w:rsidRPr="00137556" w:rsidRDefault="00B63BD8" w:rsidP="004E050A">
            <w:pPr>
              <w:pStyle w:val="AIAAgreementBodyText"/>
              <w:keepNext/>
              <w:keepLines/>
            </w:pPr>
          </w:p>
        </w:tc>
      </w:tr>
      <w:tr w:rsidR="00B63BD8" w:rsidRPr="00C83B83" w14:paraId="685CAD2D" w14:textId="77777777" w:rsidTr="004E050A">
        <w:tc>
          <w:tcPr>
            <w:tcW w:w="1361" w:type="dxa"/>
          </w:tcPr>
          <w:p w14:paraId="5466DB16" w14:textId="77777777" w:rsidR="00B63BD8" w:rsidRPr="00137556" w:rsidRDefault="00B63BD8" w:rsidP="004E050A">
            <w:pPr>
              <w:pStyle w:val="AIAAgreementBodyText"/>
              <w:keepNext/>
              <w:keepLines/>
            </w:pPr>
          </w:p>
        </w:tc>
        <w:tc>
          <w:tcPr>
            <w:tcW w:w="5400" w:type="dxa"/>
          </w:tcPr>
          <w:p w14:paraId="08EFB788" w14:textId="77777777" w:rsidR="00B63BD8" w:rsidRPr="00137556" w:rsidRDefault="00B63BD8" w:rsidP="004E050A">
            <w:pPr>
              <w:pStyle w:val="AIAAgreementBodyText"/>
              <w:keepNext/>
              <w:keepLines/>
            </w:pPr>
          </w:p>
        </w:tc>
        <w:tc>
          <w:tcPr>
            <w:tcW w:w="1890" w:type="dxa"/>
          </w:tcPr>
          <w:p w14:paraId="6F609C64" w14:textId="77777777" w:rsidR="00B63BD8" w:rsidRPr="00137556" w:rsidRDefault="00B63BD8" w:rsidP="004E050A">
            <w:pPr>
              <w:pStyle w:val="AIAAgreementBodyText"/>
              <w:keepNext/>
              <w:keepLines/>
            </w:pPr>
          </w:p>
        </w:tc>
      </w:tr>
      <w:tr w:rsidR="00B63BD8" w:rsidRPr="00C83B83" w14:paraId="4F0916CF" w14:textId="77777777" w:rsidTr="004E050A">
        <w:tc>
          <w:tcPr>
            <w:tcW w:w="1361" w:type="dxa"/>
          </w:tcPr>
          <w:p w14:paraId="466C7322" w14:textId="77777777" w:rsidR="00B63BD8" w:rsidRPr="00137556" w:rsidRDefault="00B63BD8" w:rsidP="004E050A">
            <w:pPr>
              <w:pStyle w:val="AIAAgreementBodyText"/>
              <w:keepNext/>
              <w:keepLines/>
            </w:pPr>
          </w:p>
        </w:tc>
        <w:tc>
          <w:tcPr>
            <w:tcW w:w="5400" w:type="dxa"/>
          </w:tcPr>
          <w:p w14:paraId="4989CCBF" w14:textId="77777777" w:rsidR="00B63BD8" w:rsidRPr="00137556" w:rsidRDefault="00B63BD8" w:rsidP="004E050A">
            <w:pPr>
              <w:pStyle w:val="AIAAgreementBodyText"/>
              <w:keepNext/>
              <w:keepLines/>
            </w:pPr>
          </w:p>
        </w:tc>
        <w:tc>
          <w:tcPr>
            <w:tcW w:w="1890" w:type="dxa"/>
          </w:tcPr>
          <w:p w14:paraId="46809CB8" w14:textId="77777777" w:rsidR="00B63BD8" w:rsidRPr="00137556" w:rsidRDefault="00B63BD8" w:rsidP="004E050A">
            <w:pPr>
              <w:pStyle w:val="AIAAgreementBodyText"/>
              <w:keepNext/>
              <w:keepLines/>
            </w:pPr>
          </w:p>
        </w:tc>
      </w:tr>
      <w:tr w:rsidR="00B63BD8" w:rsidRPr="00C83B83" w14:paraId="7F5AD657" w14:textId="77777777" w:rsidTr="004E050A">
        <w:tc>
          <w:tcPr>
            <w:tcW w:w="1361" w:type="dxa"/>
          </w:tcPr>
          <w:p w14:paraId="2ABCE67B" w14:textId="77777777" w:rsidR="00B63BD8" w:rsidRPr="00137556" w:rsidRDefault="00B63BD8" w:rsidP="004E050A">
            <w:pPr>
              <w:pStyle w:val="AIAAgreementBodyText"/>
              <w:keepNext/>
              <w:keepLines/>
            </w:pPr>
          </w:p>
        </w:tc>
        <w:tc>
          <w:tcPr>
            <w:tcW w:w="5400" w:type="dxa"/>
          </w:tcPr>
          <w:p w14:paraId="2BE2CA03" w14:textId="77777777" w:rsidR="00B63BD8" w:rsidRPr="00137556" w:rsidRDefault="00B63BD8" w:rsidP="004E050A">
            <w:pPr>
              <w:pStyle w:val="AIAAgreementBodyText"/>
              <w:keepNext/>
              <w:keepLines/>
            </w:pPr>
          </w:p>
        </w:tc>
        <w:tc>
          <w:tcPr>
            <w:tcW w:w="1890" w:type="dxa"/>
          </w:tcPr>
          <w:p w14:paraId="366C99F3" w14:textId="77777777" w:rsidR="00B63BD8" w:rsidRPr="00137556" w:rsidRDefault="00B63BD8" w:rsidP="004E050A">
            <w:pPr>
              <w:pStyle w:val="AIAAgreementBodyText"/>
              <w:keepNext/>
              <w:keepLines/>
            </w:pPr>
          </w:p>
        </w:tc>
      </w:tr>
    </w:tbl>
    <w:p w14:paraId="5ADDCA5B" w14:textId="77777777" w:rsidR="00B63BD8" w:rsidRPr="00137556" w:rsidRDefault="00B63BD8" w:rsidP="00B63BD8">
      <w:pPr>
        <w:pStyle w:val="AIAAgreementBodyText"/>
        <w:keepNext/>
        <w:keepLines/>
      </w:pPr>
    </w:p>
    <w:p w14:paraId="09A8DD8D" w14:textId="77777777" w:rsidR="00B63BD8" w:rsidRPr="00137556" w:rsidRDefault="00B63BD8" w:rsidP="00B63BD8">
      <w:pPr>
        <w:pStyle w:val="AIAAgreementBodyText"/>
        <w:keepNext/>
        <w:keepLines/>
      </w:pPr>
    </w:p>
    <w:p w14:paraId="2E48318E" w14:textId="77777777" w:rsidR="00B63BD8" w:rsidRPr="00137556" w:rsidRDefault="00B63BD8" w:rsidP="00B63BD8">
      <w:pPr>
        <w:pStyle w:val="AIAAgreementBodyText"/>
        <w:keepNext/>
        <w:keepLines/>
        <w:jc w:val="both"/>
      </w:pPr>
      <w:r w:rsidRPr="00137556">
        <w:t>B.</w:t>
      </w:r>
      <w:r w:rsidRPr="00137556">
        <w:tab/>
      </w:r>
      <w:r w:rsidRPr="00137556">
        <w:rPr>
          <w:b/>
          <w:u w:val="single"/>
        </w:rPr>
        <w:t>Specifications</w:t>
      </w:r>
      <w:r w:rsidRPr="00137556">
        <w:t>.  The Specifications which are part of the Contract Documents are as follows:</w:t>
      </w:r>
    </w:p>
    <w:p w14:paraId="22A1EB6E" w14:textId="77777777" w:rsidR="00B63BD8" w:rsidRPr="00137556" w:rsidRDefault="00B63BD8" w:rsidP="00B63BD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5423"/>
        <w:gridCol w:w="1870"/>
      </w:tblGrid>
      <w:tr w:rsidR="00B63BD8" w:rsidRPr="00C83B83" w14:paraId="407429ED" w14:textId="77777777" w:rsidTr="004E050A">
        <w:tc>
          <w:tcPr>
            <w:tcW w:w="1323" w:type="dxa"/>
          </w:tcPr>
          <w:p w14:paraId="38D1A271" w14:textId="77777777" w:rsidR="00B63BD8" w:rsidRPr="00561526" w:rsidRDefault="00B63BD8" w:rsidP="004E050A">
            <w:pPr>
              <w:pStyle w:val="AIAAgreementBodyText"/>
              <w:keepNext/>
              <w:keepLines/>
              <w:rPr>
                <w:b/>
              </w:rPr>
            </w:pPr>
            <w:r w:rsidRPr="00561526">
              <w:rPr>
                <w:b/>
              </w:rPr>
              <w:t>Number</w:t>
            </w:r>
          </w:p>
        </w:tc>
        <w:tc>
          <w:tcPr>
            <w:tcW w:w="5423" w:type="dxa"/>
          </w:tcPr>
          <w:p w14:paraId="5D51ADD4" w14:textId="77777777" w:rsidR="00B63BD8" w:rsidRPr="00561526" w:rsidRDefault="00B63BD8" w:rsidP="004E050A">
            <w:pPr>
              <w:pStyle w:val="AIAAgreementBodyText"/>
              <w:keepNext/>
              <w:keepLines/>
              <w:rPr>
                <w:b/>
              </w:rPr>
            </w:pPr>
            <w:r w:rsidRPr="00561526">
              <w:rPr>
                <w:b/>
              </w:rPr>
              <w:t>Title</w:t>
            </w:r>
          </w:p>
        </w:tc>
        <w:tc>
          <w:tcPr>
            <w:tcW w:w="1870" w:type="dxa"/>
          </w:tcPr>
          <w:p w14:paraId="2186839F" w14:textId="77777777" w:rsidR="00B63BD8" w:rsidRPr="00561526" w:rsidRDefault="00B63BD8" w:rsidP="004E050A">
            <w:pPr>
              <w:pStyle w:val="AIAAgreementBodyText"/>
              <w:keepNext/>
              <w:keepLines/>
              <w:rPr>
                <w:b/>
              </w:rPr>
            </w:pPr>
            <w:r w:rsidRPr="00561526">
              <w:rPr>
                <w:b/>
              </w:rPr>
              <w:t>Last Revision Date</w:t>
            </w:r>
          </w:p>
        </w:tc>
      </w:tr>
      <w:tr w:rsidR="00B63BD8" w:rsidRPr="00C83B83" w14:paraId="1F6EC710" w14:textId="77777777" w:rsidTr="004E050A">
        <w:tc>
          <w:tcPr>
            <w:tcW w:w="1323" w:type="dxa"/>
          </w:tcPr>
          <w:p w14:paraId="437947A8" w14:textId="77777777" w:rsidR="00B63BD8" w:rsidRPr="00137556" w:rsidRDefault="00B63BD8" w:rsidP="004E050A">
            <w:pPr>
              <w:pStyle w:val="AIAAgreementBodyText"/>
              <w:keepNext/>
              <w:keepLines/>
            </w:pPr>
          </w:p>
        </w:tc>
        <w:tc>
          <w:tcPr>
            <w:tcW w:w="5423" w:type="dxa"/>
          </w:tcPr>
          <w:p w14:paraId="1EBEDAB7" w14:textId="77777777" w:rsidR="00B63BD8" w:rsidRPr="00C83B83" w:rsidRDefault="00B63BD8" w:rsidP="004E050A">
            <w:pPr>
              <w:pStyle w:val="AIAAgreementBodyText"/>
              <w:keepNext/>
              <w:keepLines/>
              <w:rPr>
                <w:b/>
              </w:rPr>
            </w:pPr>
          </w:p>
        </w:tc>
        <w:tc>
          <w:tcPr>
            <w:tcW w:w="1870" w:type="dxa"/>
          </w:tcPr>
          <w:p w14:paraId="1AD95A6D" w14:textId="77777777" w:rsidR="00B63BD8" w:rsidRPr="00137556" w:rsidRDefault="00B63BD8" w:rsidP="004E050A">
            <w:pPr>
              <w:pStyle w:val="AIAAgreementBodyText"/>
              <w:keepNext/>
              <w:keepLines/>
            </w:pPr>
          </w:p>
        </w:tc>
      </w:tr>
      <w:tr w:rsidR="00B63BD8" w:rsidRPr="00C83B83" w14:paraId="2F69291F" w14:textId="77777777" w:rsidTr="004E050A">
        <w:tc>
          <w:tcPr>
            <w:tcW w:w="1323" w:type="dxa"/>
          </w:tcPr>
          <w:p w14:paraId="77D784E1" w14:textId="77777777" w:rsidR="00B63BD8" w:rsidRPr="00137556" w:rsidRDefault="00B63BD8" w:rsidP="004E050A">
            <w:pPr>
              <w:pStyle w:val="AIAAgreementBodyText"/>
              <w:keepNext/>
              <w:keepLines/>
            </w:pPr>
          </w:p>
        </w:tc>
        <w:tc>
          <w:tcPr>
            <w:tcW w:w="5423" w:type="dxa"/>
          </w:tcPr>
          <w:p w14:paraId="2211A44D" w14:textId="77777777" w:rsidR="00B63BD8" w:rsidRPr="00137556" w:rsidRDefault="00B63BD8" w:rsidP="004E050A">
            <w:pPr>
              <w:pStyle w:val="AIAAgreementBodyText"/>
              <w:keepNext/>
              <w:keepLines/>
            </w:pPr>
          </w:p>
        </w:tc>
        <w:tc>
          <w:tcPr>
            <w:tcW w:w="1870" w:type="dxa"/>
          </w:tcPr>
          <w:p w14:paraId="19D8DB7E" w14:textId="77777777" w:rsidR="00B63BD8" w:rsidRPr="00137556" w:rsidRDefault="00B63BD8" w:rsidP="004E050A">
            <w:pPr>
              <w:pStyle w:val="AIAAgreementBodyText"/>
              <w:keepNext/>
              <w:keepLines/>
            </w:pPr>
          </w:p>
        </w:tc>
      </w:tr>
      <w:tr w:rsidR="00B63BD8" w:rsidRPr="00C83B83" w14:paraId="799D15BF" w14:textId="77777777" w:rsidTr="004E050A">
        <w:tc>
          <w:tcPr>
            <w:tcW w:w="1323" w:type="dxa"/>
          </w:tcPr>
          <w:p w14:paraId="705B5483" w14:textId="77777777" w:rsidR="00B63BD8" w:rsidRPr="00137556" w:rsidRDefault="00B63BD8" w:rsidP="004E050A">
            <w:pPr>
              <w:pStyle w:val="AIAAgreementBodyText"/>
              <w:keepNext/>
              <w:keepLines/>
            </w:pPr>
          </w:p>
        </w:tc>
        <w:tc>
          <w:tcPr>
            <w:tcW w:w="5423" w:type="dxa"/>
          </w:tcPr>
          <w:p w14:paraId="7AC62604" w14:textId="77777777" w:rsidR="00B63BD8" w:rsidRPr="00137556" w:rsidRDefault="00B63BD8" w:rsidP="004E050A">
            <w:pPr>
              <w:pStyle w:val="AIAAgreementBodyText"/>
              <w:keepNext/>
              <w:keepLines/>
            </w:pPr>
          </w:p>
        </w:tc>
        <w:tc>
          <w:tcPr>
            <w:tcW w:w="1870" w:type="dxa"/>
          </w:tcPr>
          <w:p w14:paraId="1EAD4E2F" w14:textId="77777777" w:rsidR="00B63BD8" w:rsidRPr="00137556" w:rsidRDefault="00B63BD8" w:rsidP="004E050A">
            <w:pPr>
              <w:pStyle w:val="AIAAgreementBodyText"/>
              <w:keepNext/>
              <w:keepLines/>
            </w:pPr>
          </w:p>
        </w:tc>
      </w:tr>
      <w:tr w:rsidR="00B63BD8" w:rsidRPr="00C83B83" w14:paraId="73911A7E" w14:textId="77777777" w:rsidTr="004E050A">
        <w:tc>
          <w:tcPr>
            <w:tcW w:w="1323" w:type="dxa"/>
          </w:tcPr>
          <w:p w14:paraId="1A5834D4" w14:textId="77777777" w:rsidR="00B63BD8" w:rsidRPr="00137556" w:rsidRDefault="00B63BD8" w:rsidP="004E050A">
            <w:pPr>
              <w:pStyle w:val="AIAAgreementBodyText"/>
              <w:keepNext/>
              <w:keepLines/>
            </w:pPr>
          </w:p>
        </w:tc>
        <w:tc>
          <w:tcPr>
            <w:tcW w:w="5423" w:type="dxa"/>
          </w:tcPr>
          <w:p w14:paraId="44EF66FB" w14:textId="77777777" w:rsidR="00B63BD8" w:rsidRPr="00137556" w:rsidRDefault="00B63BD8" w:rsidP="004E050A">
            <w:pPr>
              <w:pStyle w:val="AIAAgreementBodyText"/>
              <w:keepNext/>
              <w:keepLines/>
            </w:pPr>
          </w:p>
        </w:tc>
        <w:tc>
          <w:tcPr>
            <w:tcW w:w="1870" w:type="dxa"/>
          </w:tcPr>
          <w:p w14:paraId="2F4E8D57" w14:textId="77777777" w:rsidR="00B63BD8" w:rsidRPr="00137556" w:rsidRDefault="00B63BD8" w:rsidP="004E050A">
            <w:pPr>
              <w:pStyle w:val="AIAAgreementBodyText"/>
              <w:keepNext/>
              <w:keepLines/>
            </w:pPr>
          </w:p>
        </w:tc>
      </w:tr>
      <w:tr w:rsidR="00B63BD8" w:rsidRPr="00C83B83" w14:paraId="27288653" w14:textId="77777777" w:rsidTr="004E050A">
        <w:tc>
          <w:tcPr>
            <w:tcW w:w="1323" w:type="dxa"/>
          </w:tcPr>
          <w:p w14:paraId="20B25673" w14:textId="77777777" w:rsidR="00B63BD8" w:rsidRPr="00137556" w:rsidRDefault="00B63BD8" w:rsidP="004E050A">
            <w:pPr>
              <w:pStyle w:val="AIAAgreementBodyText"/>
              <w:keepNext/>
              <w:keepLines/>
            </w:pPr>
          </w:p>
        </w:tc>
        <w:tc>
          <w:tcPr>
            <w:tcW w:w="5423" w:type="dxa"/>
          </w:tcPr>
          <w:p w14:paraId="74AB4B39" w14:textId="77777777" w:rsidR="00B63BD8" w:rsidRPr="00137556" w:rsidRDefault="00B63BD8" w:rsidP="004E050A">
            <w:pPr>
              <w:pStyle w:val="AIAAgreementBodyText"/>
              <w:keepNext/>
              <w:keepLines/>
            </w:pPr>
          </w:p>
        </w:tc>
        <w:tc>
          <w:tcPr>
            <w:tcW w:w="1870" w:type="dxa"/>
          </w:tcPr>
          <w:p w14:paraId="6A71B48D" w14:textId="77777777" w:rsidR="00B63BD8" w:rsidRPr="00137556" w:rsidRDefault="00B63BD8" w:rsidP="004E050A">
            <w:pPr>
              <w:pStyle w:val="AIAAgreementBodyText"/>
              <w:keepNext/>
              <w:keepLines/>
            </w:pPr>
          </w:p>
        </w:tc>
      </w:tr>
    </w:tbl>
    <w:p w14:paraId="58B5F6B7" w14:textId="77777777" w:rsidR="00B63BD8" w:rsidRDefault="00B63BD8" w:rsidP="00B63BD8">
      <w:pPr>
        <w:pStyle w:val="CNSTRC2"/>
        <w:numPr>
          <w:ilvl w:val="0"/>
          <w:numId w:val="0"/>
        </w:numPr>
        <w:spacing w:after="0"/>
        <w:jc w:val="left"/>
        <w:rPr>
          <w:sz w:val="20"/>
          <w:szCs w:val="20"/>
        </w:rPr>
      </w:pPr>
    </w:p>
    <w:p w14:paraId="57C6BF25" w14:textId="77777777" w:rsidR="00B63BD8" w:rsidRPr="00137556" w:rsidRDefault="00B63BD8" w:rsidP="00B63BD8">
      <w:pPr>
        <w:pStyle w:val="CNSTRC2"/>
        <w:numPr>
          <w:ilvl w:val="0"/>
          <w:numId w:val="0"/>
        </w:numPr>
        <w:spacing w:after="0"/>
        <w:jc w:val="left"/>
        <w:rPr>
          <w:sz w:val="20"/>
          <w:szCs w:val="20"/>
        </w:rPr>
      </w:pPr>
    </w:p>
    <w:p w14:paraId="7E9FC129" w14:textId="77777777" w:rsidR="00B63BD8" w:rsidRPr="00137556" w:rsidRDefault="00B63BD8" w:rsidP="00B63BD8">
      <w:pPr>
        <w:pStyle w:val="AIAAgreementBodyText"/>
        <w:keepNext/>
        <w:keepLines/>
        <w:jc w:val="both"/>
      </w:pPr>
      <w:r w:rsidRPr="00137556">
        <w:t>C.</w:t>
      </w:r>
      <w:r w:rsidRPr="00137556">
        <w:tab/>
      </w:r>
      <w:r w:rsidRPr="00137556">
        <w:rPr>
          <w:b/>
          <w:u w:val="single"/>
        </w:rPr>
        <w:t>Addenda</w:t>
      </w:r>
      <w:r w:rsidRPr="00137556">
        <w:t>.  The Addenda, if any, which are part of the Contract Documents are as follows:</w:t>
      </w:r>
    </w:p>
    <w:p w14:paraId="51C2301D" w14:textId="77777777" w:rsidR="00B63BD8" w:rsidRPr="00137556" w:rsidRDefault="00B63BD8" w:rsidP="00B63BD8">
      <w:pPr>
        <w:pStyle w:val="CNSTRC2"/>
        <w:numPr>
          <w:ilvl w:val="0"/>
          <w:numId w:val="0"/>
        </w:numPr>
        <w:spacing w:after="0"/>
        <w:jc w:val="left"/>
        <w:rPr>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192"/>
        <w:gridCol w:w="2700"/>
      </w:tblGrid>
      <w:tr w:rsidR="00B63BD8" w:rsidRPr="00C83B83" w14:paraId="7CA6BBC0" w14:textId="77777777" w:rsidTr="004E050A">
        <w:tc>
          <w:tcPr>
            <w:tcW w:w="2710" w:type="dxa"/>
          </w:tcPr>
          <w:p w14:paraId="21BCA9DF" w14:textId="77777777" w:rsidR="00B63BD8" w:rsidRPr="00561526" w:rsidRDefault="00B63BD8" w:rsidP="004E050A">
            <w:pPr>
              <w:pStyle w:val="CNSTRC2"/>
              <w:numPr>
                <w:ilvl w:val="0"/>
                <w:numId w:val="0"/>
              </w:numPr>
              <w:spacing w:after="0"/>
              <w:jc w:val="center"/>
              <w:rPr>
                <w:b/>
                <w:sz w:val="20"/>
                <w:szCs w:val="20"/>
              </w:rPr>
            </w:pPr>
            <w:r w:rsidRPr="00561526">
              <w:rPr>
                <w:b/>
                <w:sz w:val="20"/>
                <w:szCs w:val="20"/>
              </w:rPr>
              <w:t>Addenda No.</w:t>
            </w:r>
          </w:p>
        </w:tc>
        <w:tc>
          <w:tcPr>
            <w:tcW w:w="3192" w:type="dxa"/>
          </w:tcPr>
          <w:p w14:paraId="5DCD819D" w14:textId="77777777" w:rsidR="00B63BD8" w:rsidRPr="00561526" w:rsidRDefault="00B63BD8" w:rsidP="004E050A">
            <w:pPr>
              <w:pStyle w:val="CNSTRC2"/>
              <w:numPr>
                <w:ilvl w:val="0"/>
                <w:numId w:val="0"/>
              </w:numPr>
              <w:spacing w:after="0"/>
              <w:jc w:val="center"/>
              <w:rPr>
                <w:b/>
                <w:sz w:val="20"/>
                <w:szCs w:val="20"/>
              </w:rPr>
            </w:pPr>
            <w:r w:rsidRPr="00561526">
              <w:rPr>
                <w:b/>
                <w:sz w:val="20"/>
                <w:szCs w:val="20"/>
              </w:rPr>
              <w:t>Date</w:t>
            </w:r>
          </w:p>
        </w:tc>
        <w:tc>
          <w:tcPr>
            <w:tcW w:w="2700" w:type="dxa"/>
          </w:tcPr>
          <w:p w14:paraId="2FF24751" w14:textId="77777777" w:rsidR="00B63BD8" w:rsidRPr="00561526" w:rsidRDefault="00B63BD8" w:rsidP="004E050A">
            <w:pPr>
              <w:pStyle w:val="CNSTRC2"/>
              <w:numPr>
                <w:ilvl w:val="0"/>
                <w:numId w:val="0"/>
              </w:numPr>
              <w:spacing w:after="0"/>
              <w:jc w:val="center"/>
              <w:rPr>
                <w:b/>
                <w:sz w:val="20"/>
                <w:szCs w:val="20"/>
              </w:rPr>
            </w:pPr>
            <w:r w:rsidRPr="00561526">
              <w:rPr>
                <w:b/>
                <w:sz w:val="20"/>
                <w:szCs w:val="20"/>
              </w:rPr>
              <w:t>Pages</w:t>
            </w:r>
          </w:p>
        </w:tc>
      </w:tr>
      <w:tr w:rsidR="00B63BD8" w:rsidRPr="00C83B83" w14:paraId="24EB157C" w14:textId="77777777" w:rsidTr="004E050A">
        <w:tc>
          <w:tcPr>
            <w:tcW w:w="2710" w:type="dxa"/>
          </w:tcPr>
          <w:p w14:paraId="237D9FF9" w14:textId="77777777" w:rsidR="00B63BD8" w:rsidRPr="00C83B83" w:rsidRDefault="00B63BD8" w:rsidP="004E050A">
            <w:pPr>
              <w:pStyle w:val="CNSTRC2"/>
              <w:numPr>
                <w:ilvl w:val="0"/>
                <w:numId w:val="0"/>
              </w:numPr>
              <w:spacing w:after="0"/>
              <w:jc w:val="left"/>
              <w:rPr>
                <w:sz w:val="20"/>
                <w:szCs w:val="20"/>
              </w:rPr>
            </w:pPr>
          </w:p>
        </w:tc>
        <w:tc>
          <w:tcPr>
            <w:tcW w:w="3192" w:type="dxa"/>
          </w:tcPr>
          <w:p w14:paraId="256EEA9A" w14:textId="77777777" w:rsidR="00B63BD8" w:rsidRPr="00C83B83" w:rsidRDefault="00B63BD8" w:rsidP="004E050A">
            <w:pPr>
              <w:pStyle w:val="CNSTRC2"/>
              <w:numPr>
                <w:ilvl w:val="0"/>
                <w:numId w:val="0"/>
              </w:numPr>
              <w:spacing w:after="0"/>
              <w:jc w:val="left"/>
              <w:rPr>
                <w:sz w:val="20"/>
                <w:szCs w:val="20"/>
              </w:rPr>
            </w:pPr>
          </w:p>
        </w:tc>
        <w:tc>
          <w:tcPr>
            <w:tcW w:w="2700" w:type="dxa"/>
          </w:tcPr>
          <w:p w14:paraId="2B2AD2F0" w14:textId="77777777" w:rsidR="00B63BD8" w:rsidRPr="00C83B83" w:rsidRDefault="00B63BD8" w:rsidP="004E050A">
            <w:pPr>
              <w:pStyle w:val="CNSTRC2"/>
              <w:numPr>
                <w:ilvl w:val="0"/>
                <w:numId w:val="0"/>
              </w:numPr>
              <w:spacing w:after="0"/>
              <w:jc w:val="left"/>
              <w:rPr>
                <w:sz w:val="20"/>
                <w:szCs w:val="20"/>
              </w:rPr>
            </w:pPr>
          </w:p>
        </w:tc>
      </w:tr>
    </w:tbl>
    <w:p w14:paraId="69A3F6C8" w14:textId="77777777" w:rsidR="00B63BD8" w:rsidRDefault="00B63BD8" w:rsidP="00B63BD8">
      <w:pPr>
        <w:pStyle w:val="CNSTRC2"/>
        <w:numPr>
          <w:ilvl w:val="0"/>
          <w:numId w:val="0"/>
        </w:numPr>
        <w:spacing w:after="0"/>
        <w:jc w:val="left"/>
        <w:rPr>
          <w:sz w:val="20"/>
          <w:szCs w:val="20"/>
        </w:rPr>
      </w:pPr>
    </w:p>
    <w:p w14:paraId="523F5476" w14:textId="77777777" w:rsidR="00B63BD8" w:rsidRDefault="00B63BD8" w:rsidP="00B63BD8">
      <w:pPr>
        <w:pStyle w:val="CNSTRC2"/>
        <w:numPr>
          <w:ilvl w:val="0"/>
          <w:numId w:val="0"/>
        </w:numPr>
        <w:spacing w:after="0"/>
        <w:jc w:val="left"/>
        <w:rPr>
          <w:sz w:val="20"/>
          <w:szCs w:val="20"/>
        </w:rPr>
      </w:pPr>
    </w:p>
    <w:p w14:paraId="62980BBB" w14:textId="77777777" w:rsidR="00B63BD8" w:rsidRPr="00490263" w:rsidRDefault="00B63BD8" w:rsidP="00B63BD8">
      <w:pPr>
        <w:pStyle w:val="CNSTRC2"/>
        <w:numPr>
          <w:ilvl w:val="0"/>
          <w:numId w:val="0"/>
        </w:numPr>
        <w:spacing w:after="0"/>
        <w:jc w:val="left"/>
        <w:rPr>
          <w:rStyle w:val="StyleCNSTRC210ptChar"/>
          <w:szCs w:val="20"/>
        </w:rPr>
      </w:pPr>
      <w:r>
        <w:rPr>
          <w:sz w:val="20"/>
          <w:szCs w:val="20"/>
        </w:rPr>
        <w:t>D.</w:t>
      </w:r>
      <w:r>
        <w:rPr>
          <w:sz w:val="20"/>
          <w:szCs w:val="20"/>
        </w:rPr>
        <w:tab/>
      </w:r>
      <w:r w:rsidRPr="00490263">
        <w:rPr>
          <w:b/>
          <w:sz w:val="20"/>
          <w:szCs w:val="20"/>
          <w:u w:val="single"/>
        </w:rPr>
        <w:t>Other Documents</w:t>
      </w:r>
      <w:r w:rsidRPr="00490263">
        <w:rPr>
          <w:rStyle w:val="StyleCNSTRC210ptChar"/>
          <w:szCs w:val="20"/>
        </w:rPr>
        <w:t>.  Other documents, if any, which are part of the Contract Documents are as follows:</w:t>
      </w:r>
    </w:p>
    <w:p w14:paraId="7E06EF1B" w14:textId="77777777" w:rsidR="00B63BD8" w:rsidRPr="00137556" w:rsidRDefault="00B63BD8" w:rsidP="00B63BD8">
      <w:pPr>
        <w:pStyle w:val="CNSTRC2"/>
        <w:numPr>
          <w:ilvl w:val="0"/>
          <w:numId w:val="0"/>
        </w:numPr>
        <w:spacing w:after="0"/>
        <w:jc w:val="left"/>
        <w:rPr>
          <w:sz w:val="20"/>
          <w:szCs w:val="20"/>
        </w:rPr>
      </w:pPr>
    </w:p>
    <w:p w14:paraId="6B0FC768" w14:textId="77777777" w:rsidR="00B63BD8" w:rsidRPr="00490263" w:rsidRDefault="00B63BD8" w:rsidP="00B63BD8">
      <w:pPr>
        <w:pStyle w:val="CNSTRC2"/>
        <w:numPr>
          <w:ilvl w:val="0"/>
          <w:numId w:val="0"/>
        </w:numPr>
        <w:spacing w:after="0"/>
        <w:rPr>
          <w:b/>
          <w:sz w:val="20"/>
          <w:szCs w:val="20"/>
        </w:rPr>
      </w:pPr>
    </w:p>
    <w:p w14:paraId="5761D080" w14:textId="77777777" w:rsidR="00B63BD8" w:rsidRDefault="00B63BD8" w:rsidP="00B63BD8">
      <w:pPr>
        <w:pStyle w:val="CNSTRC2"/>
        <w:numPr>
          <w:ilvl w:val="0"/>
          <w:numId w:val="0"/>
        </w:numPr>
        <w:jc w:val="left"/>
        <w:rPr>
          <w:sz w:val="20"/>
          <w:szCs w:val="20"/>
        </w:rPr>
      </w:pPr>
    </w:p>
    <w:p w14:paraId="5E8891BE" w14:textId="77777777" w:rsidR="00B63BD8" w:rsidRDefault="00B63BD8" w:rsidP="00B63BD8">
      <w:pPr>
        <w:pStyle w:val="CNSTRC2"/>
        <w:numPr>
          <w:ilvl w:val="0"/>
          <w:numId w:val="0"/>
        </w:numPr>
        <w:jc w:val="left"/>
        <w:rPr>
          <w:sz w:val="20"/>
          <w:szCs w:val="20"/>
        </w:rPr>
      </w:pPr>
    </w:p>
    <w:p w14:paraId="384C1EA9" w14:textId="77777777" w:rsidR="00B63BD8" w:rsidRDefault="00B63BD8" w:rsidP="00B63BD8">
      <w:pPr>
        <w:pStyle w:val="CNSTRC2"/>
        <w:numPr>
          <w:ilvl w:val="0"/>
          <w:numId w:val="0"/>
        </w:numPr>
        <w:jc w:val="left"/>
        <w:rPr>
          <w:sz w:val="20"/>
          <w:szCs w:val="20"/>
        </w:rPr>
      </w:pPr>
    </w:p>
    <w:p w14:paraId="5B40FDCD" w14:textId="77777777" w:rsidR="00B63BD8" w:rsidRDefault="00B63BD8" w:rsidP="00B63BD8">
      <w:pPr>
        <w:pStyle w:val="CNSTRC2"/>
        <w:numPr>
          <w:ilvl w:val="0"/>
          <w:numId w:val="0"/>
        </w:numPr>
        <w:jc w:val="left"/>
        <w:rPr>
          <w:sz w:val="20"/>
          <w:szCs w:val="20"/>
        </w:rPr>
      </w:pPr>
    </w:p>
    <w:p w14:paraId="67559B74" w14:textId="77777777" w:rsidR="00B63BD8" w:rsidRDefault="00B63BD8" w:rsidP="00B63BD8">
      <w:pPr>
        <w:pStyle w:val="CNSTRC2"/>
        <w:numPr>
          <w:ilvl w:val="0"/>
          <w:numId w:val="0"/>
        </w:numPr>
        <w:jc w:val="left"/>
        <w:rPr>
          <w:sz w:val="20"/>
          <w:szCs w:val="20"/>
        </w:rPr>
      </w:pPr>
    </w:p>
    <w:p w14:paraId="5A39A641" w14:textId="77777777" w:rsidR="00B63BD8" w:rsidRDefault="00B63BD8" w:rsidP="00B63BD8">
      <w:pPr>
        <w:pStyle w:val="CNSTRC2"/>
        <w:numPr>
          <w:ilvl w:val="0"/>
          <w:numId w:val="0"/>
        </w:numPr>
        <w:jc w:val="left"/>
        <w:rPr>
          <w:sz w:val="20"/>
          <w:szCs w:val="20"/>
        </w:rPr>
      </w:pPr>
    </w:p>
    <w:p w14:paraId="70ABE1C7" w14:textId="77777777" w:rsidR="00B63BD8" w:rsidRDefault="00B63BD8" w:rsidP="00B63BD8">
      <w:pPr>
        <w:pStyle w:val="CNSTRC2"/>
        <w:numPr>
          <w:ilvl w:val="0"/>
          <w:numId w:val="0"/>
        </w:numPr>
        <w:jc w:val="left"/>
        <w:rPr>
          <w:sz w:val="20"/>
          <w:szCs w:val="20"/>
        </w:rPr>
      </w:pPr>
    </w:p>
    <w:p w14:paraId="0D018B27" w14:textId="77777777" w:rsidR="00B63BD8" w:rsidRDefault="00B63BD8" w:rsidP="00B63BD8">
      <w:pPr>
        <w:pStyle w:val="CNSTRC2"/>
        <w:numPr>
          <w:ilvl w:val="0"/>
          <w:numId w:val="0"/>
        </w:numPr>
        <w:jc w:val="left"/>
        <w:rPr>
          <w:sz w:val="20"/>
          <w:szCs w:val="20"/>
        </w:rPr>
      </w:pPr>
    </w:p>
    <w:p w14:paraId="0F441463" w14:textId="77777777" w:rsidR="00B63BD8" w:rsidRDefault="00B63BD8" w:rsidP="00B63BD8">
      <w:pPr>
        <w:pStyle w:val="CNSTRC2"/>
        <w:numPr>
          <w:ilvl w:val="0"/>
          <w:numId w:val="0"/>
        </w:numPr>
        <w:jc w:val="left"/>
        <w:rPr>
          <w:sz w:val="20"/>
          <w:szCs w:val="20"/>
        </w:rPr>
      </w:pPr>
    </w:p>
    <w:p w14:paraId="41CEDCCD" w14:textId="77777777" w:rsidR="00B63BD8" w:rsidRPr="00B63BD8" w:rsidRDefault="00B63BD8" w:rsidP="00B63BD8">
      <w:pPr>
        <w:pStyle w:val="Heading6"/>
        <w:sectPr w:rsidR="00B63BD8" w:rsidRPr="00B63BD8" w:rsidSect="007F23C1">
          <w:pgSz w:w="12240" w:h="15840" w:code="1"/>
          <w:pgMar w:top="1440" w:right="1440" w:bottom="1440" w:left="1440" w:header="720" w:footer="720" w:gutter="0"/>
          <w:paperSrc w:first="15" w:other="15"/>
          <w:cols w:space="720"/>
          <w:docGrid w:linePitch="254"/>
        </w:sectPr>
      </w:pPr>
      <w:r w:rsidRPr="008D222A">
        <w:t xml:space="preserve">END OF </w:t>
      </w:r>
      <w:r w:rsidRPr="007A0B5B">
        <w:t>ERO</w:t>
      </w:r>
      <w:r>
        <w:t xml:space="preserve"> </w:t>
      </w:r>
      <w:r w:rsidRPr="008D222A">
        <w:t>EXHIBIT 1</w:t>
      </w:r>
    </w:p>
    <w:p w14:paraId="37F97F36" w14:textId="77777777" w:rsidR="00685360" w:rsidRDefault="00685360"/>
    <w:sectPr w:rsidR="00685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86442"/>
    <w:multiLevelType w:val="multilevel"/>
    <w:tmpl w:val="3F46D34C"/>
    <w:lvl w:ilvl="0">
      <w:start w:val="1"/>
      <w:numFmt w:val="decimal"/>
      <w:pStyle w:val="CNSTRC1"/>
      <w:suff w:val="nothing"/>
      <w:lvlText w:val="ARTICLE %1"/>
      <w:lvlJc w:val="left"/>
      <w:pPr>
        <w:ind w:left="657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NSTRC2"/>
      <w:lvlText w:val="%1.%2"/>
      <w:lvlJc w:val="left"/>
      <w:pPr>
        <w:tabs>
          <w:tab w:val="num" w:pos="0"/>
        </w:tabs>
        <w:ind w:left="0" w:firstLine="0"/>
      </w:pPr>
      <w:rPr>
        <w:rFonts w:ascii="Times New Roman Bold" w:hAnsi="Times New Roman Bold" w:hint="default"/>
        <w:b/>
        <w:i w:val="0"/>
        <w:caps w:val="0"/>
        <w:sz w:val="20"/>
        <w:szCs w:val="20"/>
      </w:rPr>
    </w:lvl>
    <w:lvl w:ilvl="2">
      <w:start w:val="1"/>
      <w:numFmt w:val="decimal"/>
      <w:pStyle w:val="CNSTRC3"/>
      <w:lvlText w:val="%1.%2.%3"/>
      <w:lvlJc w:val="left"/>
      <w:pPr>
        <w:tabs>
          <w:tab w:val="num" w:pos="0"/>
        </w:tabs>
        <w:ind w:left="0" w:firstLine="0"/>
      </w:pPr>
      <w:rPr>
        <w:rFonts w:ascii="Times New Roman Bold" w:hAnsi="Times New Roman Bold" w:hint="default"/>
        <w:b/>
        <w:i w:val="0"/>
        <w:color w:val="auto"/>
        <w:sz w:val="20"/>
        <w:szCs w:val="20"/>
      </w:rPr>
    </w:lvl>
    <w:lvl w:ilvl="3">
      <w:start w:val="1"/>
      <w:numFmt w:val="decimal"/>
      <w:pStyle w:val="CNSTRC4"/>
      <w:lvlText w:val=".%4"/>
      <w:lvlJc w:val="left"/>
      <w:pPr>
        <w:tabs>
          <w:tab w:val="num" w:pos="0"/>
        </w:tabs>
        <w:ind w:left="1440" w:hanging="720"/>
      </w:pPr>
      <w:rPr>
        <w:rFonts w:ascii="Times New Roman Bold" w:hAnsi="Times New Roman Bold" w:hint="default"/>
        <w:b/>
        <w:i w:val="0"/>
        <w:sz w:val="20"/>
        <w:szCs w:val="20"/>
      </w:rPr>
    </w:lvl>
    <w:lvl w:ilvl="4">
      <w:start w:val="1"/>
      <w:numFmt w:val="lowerLetter"/>
      <w:pStyle w:val="CNSTRC5"/>
      <w:lvlText w:val="%5."/>
      <w:lvlJc w:val="left"/>
      <w:pPr>
        <w:tabs>
          <w:tab w:val="num" w:pos="0"/>
        </w:tabs>
        <w:ind w:left="2160" w:hanging="720"/>
      </w:pPr>
      <w:rPr>
        <w:rFonts w:ascii="Times New Roman Bold" w:hAnsi="Times New Roman Bold" w:hint="default"/>
        <w:b/>
        <w:i w:val="0"/>
        <w:sz w:val="20"/>
        <w:szCs w:val="20"/>
      </w:rPr>
    </w:lvl>
    <w:lvl w:ilvl="5">
      <w:start w:val="1"/>
      <w:numFmt w:val="decimal"/>
      <w:pStyle w:val="CNSTRC6"/>
      <w:suff w:val="nothing"/>
      <w:lvlText w:val=".%6"/>
      <w:lvlJc w:val="left"/>
      <w:pPr>
        <w:ind w:left="2880" w:hanging="720"/>
      </w:pPr>
      <w:rPr>
        <w:rFonts w:ascii="Times New Roman Bold" w:hAnsi="Times New Roman Bold" w:hint="default"/>
        <w:b/>
        <w:i w:val="0"/>
        <w:sz w:val="20"/>
        <w:szCs w:val="20"/>
      </w:rPr>
    </w:lvl>
    <w:lvl w:ilvl="6">
      <w:start w:val="1"/>
      <w:numFmt w:val="decimal"/>
      <w:pStyle w:val="CNSTRC7"/>
      <w:suff w:val="nothing"/>
      <w:lvlText w:val=".%7"/>
      <w:lvlJc w:val="left"/>
      <w:pPr>
        <w:ind w:left="3600" w:hanging="720"/>
      </w:pPr>
      <w:rPr>
        <w:rFonts w:ascii="Times New Roman Bold" w:hAnsi="Times New Roman Bold" w:hint="default"/>
        <w:b/>
        <w:i w:val="0"/>
        <w:sz w:val="24"/>
      </w:rPr>
    </w:lvl>
    <w:lvl w:ilvl="7">
      <w:start w:val="1"/>
      <w:numFmt w:val="decimal"/>
      <w:pStyle w:val="CNSTRC8"/>
      <w:suff w:val="nothing"/>
      <w:lvlText w:val=".%8"/>
      <w:lvlJc w:val="left"/>
      <w:pPr>
        <w:ind w:left="4320" w:hanging="720"/>
      </w:pPr>
      <w:rPr>
        <w:rFonts w:ascii="Times New Roman Bold" w:hAnsi="Times New Roman Bold" w:hint="default"/>
        <w:b/>
        <w:i w:val="0"/>
        <w:sz w:val="24"/>
      </w:rPr>
    </w:lvl>
    <w:lvl w:ilvl="8">
      <w:start w:val="1"/>
      <w:numFmt w:val="decimal"/>
      <w:pStyle w:val="CNSTRC9"/>
      <w:suff w:val="nothing"/>
      <w:lvlText w:val=".%9"/>
      <w:lvlJc w:val="left"/>
      <w:pPr>
        <w:ind w:left="5040" w:hanging="720"/>
      </w:pPr>
      <w:rPr>
        <w:rFonts w:hint="default"/>
      </w:rPr>
    </w:lvl>
  </w:abstractNum>
  <w:abstractNum w:abstractNumId="1" w15:restartNumberingAfterBreak="0">
    <w:nsid w:val="54E10A8B"/>
    <w:multiLevelType w:val="hybridMultilevel"/>
    <w:tmpl w:val="35F8C5BA"/>
    <w:lvl w:ilvl="0" w:tplc="BF40B51A">
      <w:start w:val="1"/>
      <w:numFmt w:val="decimal"/>
      <w:lvlText w:val="%1."/>
      <w:lvlJc w:val="left"/>
      <w:pPr>
        <w:tabs>
          <w:tab w:val="num" w:pos="72"/>
        </w:tabs>
        <w:ind w:left="0" w:firstLine="0"/>
      </w:pPr>
      <w:rPr>
        <w:rFonts w:ascii="Times New Roman Bold" w:hAnsi="Times New Roman Bold" w:hint="default"/>
        <w:b/>
        <w:i w:val="0"/>
        <w:sz w:val="20"/>
        <w:szCs w:val="20"/>
      </w:rPr>
    </w:lvl>
    <w:lvl w:ilvl="1" w:tplc="5C72FA80" w:tentative="1">
      <w:start w:val="1"/>
      <w:numFmt w:val="lowerLetter"/>
      <w:lvlText w:val="%2."/>
      <w:lvlJc w:val="left"/>
      <w:pPr>
        <w:tabs>
          <w:tab w:val="num" w:pos="1440"/>
        </w:tabs>
        <w:ind w:left="1440" w:hanging="360"/>
      </w:pPr>
    </w:lvl>
    <w:lvl w:ilvl="2" w:tplc="B9E87A32" w:tentative="1">
      <w:start w:val="1"/>
      <w:numFmt w:val="lowerRoman"/>
      <w:lvlText w:val="%3."/>
      <w:lvlJc w:val="right"/>
      <w:pPr>
        <w:tabs>
          <w:tab w:val="num" w:pos="2160"/>
        </w:tabs>
        <w:ind w:left="2160" w:hanging="180"/>
      </w:pPr>
    </w:lvl>
    <w:lvl w:ilvl="3" w:tplc="3FF877A2" w:tentative="1">
      <w:start w:val="1"/>
      <w:numFmt w:val="decimal"/>
      <w:lvlText w:val="%4."/>
      <w:lvlJc w:val="left"/>
      <w:pPr>
        <w:tabs>
          <w:tab w:val="num" w:pos="2880"/>
        </w:tabs>
        <w:ind w:left="2880" w:hanging="360"/>
      </w:pPr>
    </w:lvl>
    <w:lvl w:ilvl="4" w:tplc="200A86E4" w:tentative="1">
      <w:start w:val="1"/>
      <w:numFmt w:val="lowerLetter"/>
      <w:lvlText w:val="%5."/>
      <w:lvlJc w:val="left"/>
      <w:pPr>
        <w:tabs>
          <w:tab w:val="num" w:pos="3600"/>
        </w:tabs>
        <w:ind w:left="3600" w:hanging="360"/>
      </w:pPr>
    </w:lvl>
    <w:lvl w:ilvl="5" w:tplc="57888088" w:tentative="1">
      <w:start w:val="1"/>
      <w:numFmt w:val="lowerRoman"/>
      <w:lvlText w:val="%6."/>
      <w:lvlJc w:val="right"/>
      <w:pPr>
        <w:tabs>
          <w:tab w:val="num" w:pos="4320"/>
        </w:tabs>
        <w:ind w:left="4320" w:hanging="180"/>
      </w:pPr>
    </w:lvl>
    <w:lvl w:ilvl="6" w:tplc="5582B512" w:tentative="1">
      <w:start w:val="1"/>
      <w:numFmt w:val="decimal"/>
      <w:lvlText w:val="%7."/>
      <w:lvlJc w:val="left"/>
      <w:pPr>
        <w:tabs>
          <w:tab w:val="num" w:pos="5040"/>
        </w:tabs>
        <w:ind w:left="5040" w:hanging="360"/>
      </w:pPr>
    </w:lvl>
    <w:lvl w:ilvl="7" w:tplc="DFE86816" w:tentative="1">
      <w:start w:val="1"/>
      <w:numFmt w:val="lowerLetter"/>
      <w:lvlText w:val="%8."/>
      <w:lvlJc w:val="left"/>
      <w:pPr>
        <w:tabs>
          <w:tab w:val="num" w:pos="5760"/>
        </w:tabs>
        <w:ind w:left="5760" w:hanging="360"/>
      </w:pPr>
    </w:lvl>
    <w:lvl w:ilvl="8" w:tplc="76203DFA" w:tentative="1">
      <w:start w:val="1"/>
      <w:numFmt w:val="lowerRoman"/>
      <w:lvlText w:val="%9."/>
      <w:lvlJc w:val="right"/>
      <w:pPr>
        <w:tabs>
          <w:tab w:val="num" w:pos="6480"/>
        </w:tabs>
        <w:ind w:left="6480" w:hanging="180"/>
      </w:pPr>
    </w:lvl>
  </w:abstractNum>
  <w:abstractNum w:abstractNumId="2" w15:restartNumberingAfterBreak="0">
    <w:nsid w:val="5A40040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746996966">
    <w:abstractNumId w:val="2"/>
  </w:num>
  <w:num w:numId="2" w16cid:durableId="1975286580">
    <w:abstractNumId w:val="0"/>
  </w:num>
  <w:num w:numId="3" w16cid:durableId="34475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D8"/>
    <w:rsid w:val="001A03A6"/>
    <w:rsid w:val="00206CFD"/>
    <w:rsid w:val="00685360"/>
    <w:rsid w:val="008A00F7"/>
    <w:rsid w:val="009B67C3"/>
    <w:rsid w:val="00B4737D"/>
    <w:rsid w:val="00B539BD"/>
    <w:rsid w:val="00B6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F5AB"/>
  <w15:chartTrackingRefBased/>
  <w15:docId w15:val="{E19DE7DF-8FAA-43BB-B691-E5625A52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D8"/>
    <w:pPr>
      <w:spacing w:after="0" w:line="240" w:lineRule="auto"/>
    </w:pPr>
    <w:rPr>
      <w:rFonts w:ascii="Times New Roman" w:eastAsia="Times New Roman" w:hAnsi="Times New Roman" w:cs="Times New Roman"/>
      <w:sz w:val="24"/>
      <w:szCs w:val="20"/>
    </w:rPr>
  </w:style>
  <w:style w:type="paragraph" w:styleId="Heading1">
    <w:name w:val="heading 1"/>
    <w:basedOn w:val="Heading2"/>
    <w:next w:val="Normal"/>
    <w:link w:val="Heading1Char"/>
    <w:qFormat/>
    <w:rsid w:val="00B63BD8"/>
    <w:pPr>
      <w:outlineLvl w:val="0"/>
    </w:pPr>
  </w:style>
  <w:style w:type="paragraph" w:styleId="Heading2">
    <w:name w:val="heading 2"/>
    <w:basedOn w:val="Normal"/>
    <w:next w:val="Normal"/>
    <w:link w:val="Heading2Char"/>
    <w:qFormat/>
    <w:rsid w:val="00B63BD8"/>
    <w:pPr>
      <w:keepNext/>
      <w:jc w:val="center"/>
      <w:outlineLvl w:val="1"/>
    </w:pPr>
    <w:rPr>
      <w:b/>
      <w:spacing w:val="-2"/>
      <w:sz w:val="22"/>
      <w:szCs w:val="24"/>
      <w:u w:val="single"/>
    </w:rPr>
  </w:style>
  <w:style w:type="paragraph" w:styleId="Heading4">
    <w:name w:val="heading 4"/>
    <w:basedOn w:val="Normal"/>
    <w:next w:val="Normal"/>
    <w:link w:val="Heading4Char"/>
    <w:qFormat/>
    <w:rsid w:val="00B63BD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B63BD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63BD8"/>
    <w:pPr>
      <w:numPr>
        <w:ilvl w:val="5"/>
        <w:numId w:val="1"/>
      </w:numPr>
      <w:spacing w:before="240" w:after="120"/>
      <w:jc w:val="center"/>
      <w:outlineLvl w:val="5"/>
    </w:pPr>
    <w:rPr>
      <w:b/>
      <w:bCs/>
      <w:sz w:val="22"/>
      <w:szCs w:val="22"/>
    </w:rPr>
  </w:style>
  <w:style w:type="paragraph" w:styleId="Heading7">
    <w:name w:val="heading 7"/>
    <w:basedOn w:val="Normal"/>
    <w:next w:val="Normal"/>
    <w:link w:val="Heading7Char"/>
    <w:qFormat/>
    <w:rsid w:val="00B63BD8"/>
    <w:pPr>
      <w:numPr>
        <w:ilvl w:val="6"/>
        <w:numId w:val="1"/>
      </w:numPr>
      <w:spacing w:before="240" w:after="60"/>
      <w:outlineLvl w:val="6"/>
    </w:pPr>
    <w:rPr>
      <w:szCs w:val="24"/>
    </w:rPr>
  </w:style>
  <w:style w:type="paragraph" w:styleId="Heading8">
    <w:name w:val="heading 8"/>
    <w:basedOn w:val="Normal"/>
    <w:next w:val="Normal"/>
    <w:link w:val="Heading8Char"/>
    <w:qFormat/>
    <w:rsid w:val="00B63BD8"/>
    <w:pPr>
      <w:numPr>
        <w:ilvl w:val="7"/>
        <w:numId w:val="1"/>
      </w:numPr>
      <w:spacing w:before="240" w:after="60"/>
      <w:outlineLvl w:val="7"/>
    </w:pPr>
    <w:rPr>
      <w:i/>
      <w:iCs/>
      <w:szCs w:val="24"/>
    </w:rPr>
  </w:style>
  <w:style w:type="paragraph" w:styleId="Heading9">
    <w:name w:val="heading 9"/>
    <w:basedOn w:val="Normal"/>
    <w:next w:val="Normal"/>
    <w:link w:val="Heading9Char"/>
    <w:qFormat/>
    <w:rsid w:val="00B63BD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BD8"/>
    <w:rPr>
      <w:rFonts w:ascii="Times New Roman" w:eastAsia="Times New Roman" w:hAnsi="Times New Roman" w:cs="Times New Roman"/>
      <w:b/>
      <w:spacing w:val="-2"/>
      <w:szCs w:val="24"/>
      <w:u w:val="single"/>
    </w:rPr>
  </w:style>
  <w:style w:type="character" w:customStyle="1" w:styleId="Heading2Char">
    <w:name w:val="Heading 2 Char"/>
    <w:basedOn w:val="DefaultParagraphFont"/>
    <w:link w:val="Heading2"/>
    <w:rsid w:val="00B63BD8"/>
    <w:rPr>
      <w:rFonts w:ascii="Times New Roman" w:eastAsia="Times New Roman" w:hAnsi="Times New Roman" w:cs="Times New Roman"/>
      <w:b/>
      <w:spacing w:val="-2"/>
      <w:szCs w:val="24"/>
      <w:u w:val="single"/>
    </w:rPr>
  </w:style>
  <w:style w:type="character" w:customStyle="1" w:styleId="Heading4Char">
    <w:name w:val="Heading 4 Char"/>
    <w:basedOn w:val="DefaultParagraphFont"/>
    <w:link w:val="Heading4"/>
    <w:rsid w:val="00B63BD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63BD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63BD8"/>
    <w:rPr>
      <w:rFonts w:ascii="Times New Roman" w:eastAsia="Times New Roman" w:hAnsi="Times New Roman" w:cs="Times New Roman"/>
      <w:b/>
      <w:bCs/>
    </w:rPr>
  </w:style>
  <w:style w:type="character" w:customStyle="1" w:styleId="Heading7Char">
    <w:name w:val="Heading 7 Char"/>
    <w:basedOn w:val="DefaultParagraphFont"/>
    <w:link w:val="Heading7"/>
    <w:rsid w:val="00B63B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63B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63BD8"/>
    <w:rPr>
      <w:rFonts w:ascii="Arial" w:eastAsia="Times New Roman" w:hAnsi="Arial" w:cs="Arial"/>
    </w:rPr>
  </w:style>
  <w:style w:type="paragraph" w:customStyle="1" w:styleId="CNSTRC1">
    <w:name w:val="CNSTRC1"/>
    <w:basedOn w:val="Normal"/>
    <w:rsid w:val="00B63BD8"/>
    <w:pPr>
      <w:keepNext/>
      <w:numPr>
        <w:numId w:val="2"/>
      </w:numPr>
      <w:ind w:left="4950"/>
      <w:jc w:val="center"/>
    </w:pPr>
    <w:rPr>
      <w:rFonts w:ascii="Times New Roman Bold" w:hAnsi="Times New Roman Bold"/>
      <w:b/>
      <w:caps/>
      <w:sz w:val="20"/>
      <w:u w:val="single"/>
    </w:rPr>
  </w:style>
  <w:style w:type="paragraph" w:customStyle="1" w:styleId="CNSTRC2">
    <w:name w:val="CNSTRC2"/>
    <w:basedOn w:val="Normal"/>
    <w:link w:val="CNSTRC2Char"/>
    <w:rsid w:val="00B63BD8"/>
    <w:pPr>
      <w:numPr>
        <w:ilvl w:val="1"/>
        <w:numId w:val="2"/>
      </w:numPr>
      <w:spacing w:after="240"/>
      <w:jc w:val="both"/>
    </w:pPr>
    <w:rPr>
      <w:szCs w:val="24"/>
    </w:rPr>
  </w:style>
  <w:style w:type="paragraph" w:customStyle="1" w:styleId="CNSTRC3">
    <w:name w:val="CNSTRC3"/>
    <w:basedOn w:val="Normal"/>
    <w:rsid w:val="00B63BD8"/>
    <w:pPr>
      <w:numPr>
        <w:ilvl w:val="2"/>
        <w:numId w:val="2"/>
      </w:numPr>
      <w:spacing w:after="240"/>
      <w:jc w:val="both"/>
    </w:pPr>
    <w:rPr>
      <w:szCs w:val="24"/>
    </w:rPr>
  </w:style>
  <w:style w:type="paragraph" w:customStyle="1" w:styleId="CNSTRC4">
    <w:name w:val="CNSTRC4"/>
    <w:basedOn w:val="Normal"/>
    <w:rsid w:val="00B63BD8"/>
    <w:pPr>
      <w:numPr>
        <w:ilvl w:val="3"/>
        <w:numId w:val="2"/>
      </w:numPr>
      <w:tabs>
        <w:tab w:val="left" w:pos="1440"/>
      </w:tabs>
      <w:spacing w:after="240"/>
      <w:jc w:val="both"/>
    </w:pPr>
    <w:rPr>
      <w:szCs w:val="24"/>
    </w:rPr>
  </w:style>
  <w:style w:type="paragraph" w:customStyle="1" w:styleId="CNSTRC5">
    <w:name w:val="CNSTRC5"/>
    <w:basedOn w:val="Normal"/>
    <w:rsid w:val="00B63BD8"/>
    <w:pPr>
      <w:numPr>
        <w:ilvl w:val="4"/>
        <w:numId w:val="2"/>
      </w:numPr>
      <w:tabs>
        <w:tab w:val="left" w:pos="1440"/>
      </w:tabs>
    </w:pPr>
  </w:style>
  <w:style w:type="paragraph" w:customStyle="1" w:styleId="CNSTRC6">
    <w:name w:val="CNSTRC6"/>
    <w:basedOn w:val="Normal"/>
    <w:rsid w:val="00B63BD8"/>
    <w:pPr>
      <w:numPr>
        <w:ilvl w:val="5"/>
        <w:numId w:val="2"/>
      </w:numPr>
      <w:tabs>
        <w:tab w:val="left" w:pos="1440"/>
      </w:tabs>
      <w:spacing w:after="240"/>
    </w:pPr>
    <w:rPr>
      <w:b/>
      <w:sz w:val="18"/>
    </w:rPr>
  </w:style>
  <w:style w:type="paragraph" w:customStyle="1" w:styleId="CNSTRC7">
    <w:name w:val="CNSTRC7"/>
    <w:basedOn w:val="Normal"/>
    <w:rsid w:val="00B63BD8"/>
    <w:pPr>
      <w:numPr>
        <w:ilvl w:val="6"/>
        <w:numId w:val="2"/>
      </w:numPr>
      <w:tabs>
        <w:tab w:val="left" w:pos="1440"/>
      </w:tabs>
      <w:spacing w:after="240"/>
    </w:pPr>
    <w:rPr>
      <w:b/>
      <w:sz w:val="18"/>
    </w:rPr>
  </w:style>
  <w:style w:type="paragraph" w:customStyle="1" w:styleId="CNSTRC8">
    <w:name w:val="CNSTRC8"/>
    <w:basedOn w:val="Normal"/>
    <w:rsid w:val="00B63BD8"/>
    <w:pPr>
      <w:numPr>
        <w:ilvl w:val="7"/>
        <w:numId w:val="2"/>
      </w:numPr>
      <w:tabs>
        <w:tab w:val="left" w:pos="1440"/>
      </w:tabs>
      <w:spacing w:after="240"/>
    </w:pPr>
    <w:rPr>
      <w:b/>
      <w:sz w:val="18"/>
    </w:rPr>
  </w:style>
  <w:style w:type="paragraph" w:customStyle="1" w:styleId="CNSTRC9">
    <w:name w:val="CNSTRC9"/>
    <w:basedOn w:val="Normal"/>
    <w:rsid w:val="00B63BD8"/>
    <w:pPr>
      <w:numPr>
        <w:ilvl w:val="8"/>
        <w:numId w:val="2"/>
      </w:numPr>
      <w:tabs>
        <w:tab w:val="left" w:pos="1440"/>
      </w:tabs>
      <w:spacing w:after="240"/>
    </w:pPr>
    <w:rPr>
      <w:b/>
      <w:sz w:val="18"/>
    </w:rPr>
  </w:style>
  <w:style w:type="paragraph" w:customStyle="1" w:styleId="StyleCNSTRC210pt">
    <w:name w:val="Style CNSTRC2 + 10 pt"/>
    <w:basedOn w:val="CNSTRC2"/>
    <w:link w:val="StyleCNSTRC210ptChar"/>
    <w:rsid w:val="00B63BD8"/>
    <w:pPr>
      <w:spacing w:after="200"/>
    </w:pPr>
    <w:rPr>
      <w:sz w:val="20"/>
    </w:rPr>
  </w:style>
  <w:style w:type="character" w:customStyle="1" w:styleId="StyleCNSTRC210ptChar">
    <w:name w:val="Style CNSTRC2 + 10 pt Char"/>
    <w:basedOn w:val="DefaultParagraphFont"/>
    <w:link w:val="StyleCNSTRC210pt"/>
    <w:rsid w:val="00B63BD8"/>
    <w:rPr>
      <w:rFonts w:ascii="Times New Roman" w:eastAsia="Times New Roman" w:hAnsi="Times New Roman" w:cs="Times New Roman"/>
      <w:sz w:val="20"/>
      <w:szCs w:val="24"/>
    </w:rPr>
  </w:style>
  <w:style w:type="character" w:customStyle="1" w:styleId="CNSTRC2Char">
    <w:name w:val="CNSTRC2 Char"/>
    <w:basedOn w:val="DefaultParagraphFont"/>
    <w:link w:val="CNSTRC2"/>
    <w:rsid w:val="00B63BD8"/>
    <w:rPr>
      <w:rFonts w:ascii="Times New Roman" w:eastAsia="Times New Roman" w:hAnsi="Times New Roman" w:cs="Times New Roman"/>
      <w:sz w:val="24"/>
      <w:szCs w:val="24"/>
    </w:rPr>
  </w:style>
  <w:style w:type="paragraph" w:customStyle="1" w:styleId="AIAAgreementBodyText">
    <w:name w:val="AIA Agreement Body Text"/>
    <w:rsid w:val="00B63BD8"/>
    <w:pPr>
      <w:tabs>
        <w:tab w:val="left" w:pos="720"/>
      </w:tab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EA291-A961-4669-8ADA-F124FDB4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04E19-A6E9-4D19-885D-9383C76BE1B4}">
  <ds:schemaRefs>
    <ds:schemaRef ds:uri="http://schemas.microsoft.com/sharepoint/v3/contenttype/forms"/>
  </ds:schemaRefs>
</ds:datastoreItem>
</file>

<file path=customXml/itemProps3.xml><?xml version="1.0" encoding="utf-8"?>
<ds:datastoreItem xmlns:ds="http://schemas.openxmlformats.org/officeDocument/2006/customXml" ds:itemID="{E521A161-49AB-4E6A-B03A-38725BCD2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Asbury, Beth</dc:creator>
  <cp:keywords/>
  <dc:description/>
  <cp:lastModifiedBy>Moore, Vickie</cp:lastModifiedBy>
  <cp:revision>2</cp:revision>
  <dcterms:created xsi:type="dcterms:W3CDTF">2024-02-08T16:43:00Z</dcterms:created>
  <dcterms:modified xsi:type="dcterms:W3CDTF">2024-02-08T16:43:00Z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22300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