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B152" w14:textId="77777777" w:rsidR="00F47D93" w:rsidRDefault="00F47D93">
      <w:pPr>
        <w:widowControl/>
        <w:tabs>
          <w:tab w:val="center" w:pos="4680"/>
        </w:tabs>
        <w:rPr>
          <w:b/>
          <w:sz w:val="18"/>
        </w:rPr>
      </w:pPr>
      <w:r>
        <w:rPr>
          <w:sz w:val="18"/>
        </w:rPr>
        <w:tab/>
      </w:r>
      <w:smartTag w:uri="urn:schemas-microsoft-com:office:smarttags" w:element="address">
        <w:smartTag w:uri="urn:schemas-microsoft-com:office:smarttags" w:element="Street">
          <w:r>
            <w:rPr>
              <w:b/>
              <w:sz w:val="18"/>
            </w:rPr>
            <w:t>University</w:t>
          </w:r>
        </w:smartTag>
        <w:r>
          <w:rPr>
            <w:b/>
            <w:sz w:val="18"/>
          </w:rPr>
          <w:t xml:space="preserve"> of </w:t>
        </w:r>
        <w:smartTag w:uri="urn:schemas-microsoft-com:office:smarttags" w:element="PlaceName">
          <w:r>
            <w:rPr>
              <w:b/>
              <w:sz w:val="18"/>
            </w:rPr>
            <w:t>Missouri</w:t>
          </w:r>
        </w:smartTag>
      </w:smartTag>
    </w:p>
    <w:p w14:paraId="53235607" w14:textId="77777777" w:rsidR="00F47D93" w:rsidRDefault="00F47D93">
      <w:pPr>
        <w:widowControl/>
        <w:rPr>
          <w:b/>
          <w:sz w:val="18"/>
        </w:rPr>
      </w:pPr>
    </w:p>
    <w:p w14:paraId="0DA83013" w14:textId="77777777" w:rsidR="00F47D93" w:rsidRDefault="00F47D93">
      <w:pPr>
        <w:widowControl/>
        <w:tabs>
          <w:tab w:val="center" w:pos="4680"/>
        </w:tabs>
        <w:rPr>
          <w:sz w:val="18"/>
        </w:rPr>
      </w:pPr>
      <w:r>
        <w:rPr>
          <w:b/>
          <w:sz w:val="18"/>
        </w:rPr>
        <w:tab/>
        <w:t xml:space="preserve">INFORMATION FOR </w:t>
      </w:r>
      <w:r w:rsidR="0001482C">
        <w:rPr>
          <w:b/>
          <w:sz w:val="18"/>
        </w:rPr>
        <w:t>PROPOSER</w:t>
      </w:r>
      <w:r>
        <w:rPr>
          <w:b/>
          <w:sz w:val="18"/>
        </w:rPr>
        <w:t>S</w:t>
      </w:r>
      <w:r w:rsidR="00881D26">
        <w:rPr>
          <w:b/>
          <w:sz w:val="18"/>
        </w:rPr>
        <w:t xml:space="preserve"> FOR DESIGN BUILD</w:t>
      </w:r>
    </w:p>
    <w:p w14:paraId="0849011A" w14:textId="77777777" w:rsidR="00F47D93" w:rsidRDefault="00F47D93">
      <w:pPr>
        <w:widowControl/>
        <w:tabs>
          <w:tab w:val="right" w:pos="9360"/>
        </w:tabs>
        <w:rPr>
          <w:sz w:val="18"/>
        </w:rPr>
      </w:pPr>
      <w:r>
        <w:rPr>
          <w:sz w:val="18"/>
        </w:rPr>
        <w:tab/>
        <w:t>Page No.</w:t>
      </w:r>
    </w:p>
    <w:p w14:paraId="73BBFEC2" w14:textId="77777777" w:rsidR="00F47D93" w:rsidRDefault="00F47D93">
      <w:pPr>
        <w:widowControl/>
        <w:tabs>
          <w:tab w:val="left" w:pos="-1440"/>
          <w:tab w:val="left" w:pos="-720"/>
          <w:tab w:val="left" w:pos="310"/>
          <w:tab w:val="left" w:leader="dot" w:pos="8869"/>
        </w:tabs>
        <w:rPr>
          <w:sz w:val="18"/>
        </w:rPr>
      </w:pPr>
    </w:p>
    <w:p w14:paraId="0E296126" w14:textId="77777777" w:rsidR="00F47D93" w:rsidRDefault="00F47D93">
      <w:pPr>
        <w:widowControl/>
        <w:tabs>
          <w:tab w:val="left" w:pos="-1440"/>
          <w:tab w:val="left" w:pos="-720"/>
          <w:tab w:val="left" w:pos="310"/>
          <w:tab w:val="left" w:leader="dot" w:pos="8869"/>
          <w:tab w:val="right" w:pos="9360"/>
        </w:tabs>
        <w:rPr>
          <w:sz w:val="18"/>
        </w:rPr>
      </w:pPr>
      <w:r>
        <w:rPr>
          <w:sz w:val="18"/>
        </w:rPr>
        <w:t xml:space="preserve"> 1.</w:t>
      </w:r>
      <w:r>
        <w:rPr>
          <w:sz w:val="18"/>
        </w:rPr>
        <w:tab/>
      </w:r>
      <w:r w:rsidR="0001482C">
        <w:rPr>
          <w:sz w:val="18"/>
        </w:rPr>
        <w:t>Design/Build Guidelines</w:t>
      </w:r>
      <w:r>
        <w:rPr>
          <w:sz w:val="18"/>
        </w:rPr>
        <w:tab/>
      </w:r>
      <w:r>
        <w:rPr>
          <w:sz w:val="18"/>
        </w:rPr>
        <w:tab/>
        <w:t>IF</w:t>
      </w:r>
      <w:r w:rsidR="00F500C5">
        <w:rPr>
          <w:sz w:val="18"/>
        </w:rPr>
        <w:t>P</w:t>
      </w:r>
      <w:r>
        <w:rPr>
          <w:sz w:val="18"/>
        </w:rPr>
        <w:t>/1</w:t>
      </w:r>
    </w:p>
    <w:p w14:paraId="6480AE44" w14:textId="77777777" w:rsidR="00F47D93" w:rsidRDefault="00F47D93">
      <w:pPr>
        <w:widowControl/>
        <w:tabs>
          <w:tab w:val="left" w:pos="-1440"/>
          <w:tab w:val="left" w:pos="-720"/>
          <w:tab w:val="left" w:pos="310"/>
          <w:tab w:val="left" w:leader="dot" w:pos="8869"/>
          <w:tab w:val="right" w:pos="9360"/>
        </w:tabs>
        <w:rPr>
          <w:sz w:val="18"/>
        </w:rPr>
      </w:pPr>
      <w:r>
        <w:rPr>
          <w:sz w:val="18"/>
        </w:rPr>
        <w:t xml:space="preserve"> 2.</w:t>
      </w:r>
      <w:r>
        <w:rPr>
          <w:sz w:val="18"/>
        </w:rPr>
        <w:tab/>
      </w:r>
      <w:r w:rsidR="0001482C">
        <w:rPr>
          <w:sz w:val="18"/>
        </w:rPr>
        <w:t>Proposer’s</w:t>
      </w:r>
      <w:r w:rsidR="00F500C5">
        <w:rPr>
          <w:sz w:val="18"/>
        </w:rPr>
        <w:t xml:space="preserve"> Obligation</w:t>
      </w:r>
      <w:r w:rsidR="00F500C5">
        <w:rPr>
          <w:sz w:val="18"/>
        </w:rPr>
        <w:tab/>
      </w:r>
      <w:r w:rsidR="00F500C5">
        <w:rPr>
          <w:sz w:val="18"/>
        </w:rPr>
        <w:tab/>
        <w:t>IFP</w:t>
      </w:r>
      <w:r>
        <w:rPr>
          <w:sz w:val="18"/>
        </w:rPr>
        <w:t>/1</w:t>
      </w:r>
    </w:p>
    <w:p w14:paraId="37AA6123" w14:textId="77777777" w:rsidR="00F47D93" w:rsidRDefault="00F47D93">
      <w:pPr>
        <w:widowControl/>
        <w:tabs>
          <w:tab w:val="left" w:pos="-1440"/>
          <w:tab w:val="left" w:pos="-720"/>
          <w:tab w:val="left" w:pos="310"/>
          <w:tab w:val="left" w:leader="dot" w:pos="8869"/>
          <w:tab w:val="right" w:pos="9360"/>
        </w:tabs>
        <w:rPr>
          <w:sz w:val="18"/>
        </w:rPr>
      </w:pPr>
      <w:r>
        <w:rPr>
          <w:sz w:val="18"/>
        </w:rPr>
        <w:t xml:space="preserve"> 3.</w:t>
      </w:r>
      <w:r>
        <w:rPr>
          <w:sz w:val="18"/>
        </w:rPr>
        <w:tab/>
      </w:r>
      <w:r w:rsidR="00F500C5">
        <w:rPr>
          <w:sz w:val="18"/>
        </w:rPr>
        <w:t>Interpretation of Documents</w:t>
      </w:r>
      <w:r w:rsidR="00F500C5">
        <w:rPr>
          <w:sz w:val="18"/>
        </w:rPr>
        <w:tab/>
      </w:r>
      <w:r w:rsidR="00F500C5">
        <w:rPr>
          <w:sz w:val="18"/>
        </w:rPr>
        <w:tab/>
        <w:t>IFP</w:t>
      </w:r>
      <w:r>
        <w:rPr>
          <w:sz w:val="18"/>
        </w:rPr>
        <w:t>/1</w:t>
      </w:r>
    </w:p>
    <w:p w14:paraId="1E5D4DEA" w14:textId="77777777" w:rsidR="00F47D93" w:rsidRDefault="00F47D93">
      <w:pPr>
        <w:widowControl/>
        <w:tabs>
          <w:tab w:val="left" w:pos="-1440"/>
          <w:tab w:val="left" w:pos="-720"/>
          <w:tab w:val="left" w:pos="310"/>
          <w:tab w:val="left" w:leader="dot" w:pos="8869"/>
          <w:tab w:val="right" w:pos="9360"/>
        </w:tabs>
        <w:rPr>
          <w:sz w:val="18"/>
        </w:rPr>
      </w:pPr>
      <w:r>
        <w:rPr>
          <w:sz w:val="18"/>
        </w:rPr>
        <w:t xml:space="preserve"> 4.</w:t>
      </w:r>
      <w:r>
        <w:rPr>
          <w:sz w:val="18"/>
        </w:rPr>
        <w:tab/>
      </w:r>
      <w:r w:rsidR="0001482C">
        <w:rPr>
          <w:sz w:val="18"/>
        </w:rPr>
        <w:t>Proposals</w:t>
      </w:r>
      <w:r>
        <w:rPr>
          <w:sz w:val="18"/>
        </w:rPr>
        <w:tab/>
      </w:r>
      <w:r>
        <w:rPr>
          <w:sz w:val="18"/>
        </w:rPr>
        <w:tab/>
        <w:t>IF</w:t>
      </w:r>
      <w:r w:rsidR="00F500C5">
        <w:rPr>
          <w:sz w:val="18"/>
        </w:rPr>
        <w:t>P</w:t>
      </w:r>
      <w:r>
        <w:rPr>
          <w:sz w:val="18"/>
        </w:rPr>
        <w:t>/1</w:t>
      </w:r>
    </w:p>
    <w:p w14:paraId="7C82C772" w14:textId="77777777" w:rsidR="00F47D93" w:rsidRDefault="00F47D93">
      <w:pPr>
        <w:widowControl/>
        <w:tabs>
          <w:tab w:val="left" w:pos="-1440"/>
          <w:tab w:val="left" w:pos="-720"/>
          <w:tab w:val="left" w:pos="310"/>
          <w:tab w:val="left" w:leader="dot" w:pos="8869"/>
          <w:tab w:val="right" w:pos="9360"/>
        </w:tabs>
        <w:rPr>
          <w:sz w:val="18"/>
        </w:rPr>
      </w:pPr>
      <w:r>
        <w:rPr>
          <w:sz w:val="18"/>
        </w:rPr>
        <w:t xml:space="preserve"> 5.</w:t>
      </w:r>
      <w:r>
        <w:rPr>
          <w:sz w:val="18"/>
        </w:rPr>
        <w:tab/>
        <w:t xml:space="preserve">Modification and Withdrawal of </w:t>
      </w:r>
      <w:r w:rsidR="0001482C">
        <w:rPr>
          <w:sz w:val="18"/>
        </w:rPr>
        <w:t>Proposals</w:t>
      </w:r>
      <w:r w:rsidR="00F500C5">
        <w:rPr>
          <w:sz w:val="18"/>
        </w:rPr>
        <w:tab/>
      </w:r>
      <w:r w:rsidR="00F500C5">
        <w:rPr>
          <w:sz w:val="18"/>
        </w:rPr>
        <w:tab/>
        <w:t>IFP</w:t>
      </w:r>
      <w:r>
        <w:rPr>
          <w:sz w:val="18"/>
        </w:rPr>
        <w:t>/2</w:t>
      </w:r>
    </w:p>
    <w:p w14:paraId="402A5E85" w14:textId="77777777" w:rsidR="00F47D93" w:rsidRDefault="00F47D93">
      <w:pPr>
        <w:widowControl/>
        <w:tabs>
          <w:tab w:val="left" w:pos="-1440"/>
          <w:tab w:val="left" w:pos="-720"/>
          <w:tab w:val="left" w:pos="310"/>
          <w:tab w:val="left" w:leader="dot" w:pos="8869"/>
          <w:tab w:val="right" w:pos="9360"/>
        </w:tabs>
        <w:rPr>
          <w:sz w:val="18"/>
        </w:rPr>
      </w:pPr>
      <w:r>
        <w:rPr>
          <w:sz w:val="18"/>
        </w:rPr>
        <w:t xml:space="preserve"> 6.</w:t>
      </w:r>
      <w:r>
        <w:rPr>
          <w:sz w:val="18"/>
        </w:rPr>
        <w:tab/>
        <w:t xml:space="preserve">Signing of </w:t>
      </w:r>
      <w:r w:rsidR="0001482C">
        <w:rPr>
          <w:sz w:val="18"/>
        </w:rPr>
        <w:t>Proposals</w:t>
      </w:r>
      <w:r w:rsidR="00F500C5">
        <w:rPr>
          <w:sz w:val="18"/>
        </w:rPr>
        <w:tab/>
      </w:r>
      <w:r w:rsidR="00F500C5">
        <w:rPr>
          <w:sz w:val="18"/>
        </w:rPr>
        <w:tab/>
        <w:t>IFP</w:t>
      </w:r>
      <w:r>
        <w:rPr>
          <w:sz w:val="18"/>
        </w:rPr>
        <w:t>/2</w:t>
      </w:r>
    </w:p>
    <w:p w14:paraId="3478E2C4" w14:textId="77777777" w:rsidR="00F47D93" w:rsidRDefault="00F47D93">
      <w:pPr>
        <w:widowControl/>
        <w:tabs>
          <w:tab w:val="left" w:pos="-1440"/>
          <w:tab w:val="left" w:pos="-720"/>
          <w:tab w:val="left" w:pos="310"/>
          <w:tab w:val="left" w:leader="dot" w:pos="8869"/>
          <w:tab w:val="right" w:pos="9360"/>
        </w:tabs>
        <w:rPr>
          <w:sz w:val="18"/>
        </w:rPr>
      </w:pPr>
      <w:r>
        <w:rPr>
          <w:sz w:val="18"/>
        </w:rPr>
        <w:t xml:space="preserve"> 7.</w:t>
      </w:r>
      <w:r>
        <w:rPr>
          <w:sz w:val="18"/>
        </w:rPr>
        <w:tab/>
      </w:r>
      <w:r w:rsidR="0001482C">
        <w:rPr>
          <w:sz w:val="18"/>
        </w:rPr>
        <w:t>Proposal</w:t>
      </w:r>
      <w:r w:rsidR="00F500C5">
        <w:rPr>
          <w:sz w:val="18"/>
        </w:rPr>
        <w:t xml:space="preserve"> Security</w:t>
      </w:r>
      <w:r w:rsidR="00F500C5">
        <w:rPr>
          <w:sz w:val="18"/>
        </w:rPr>
        <w:tab/>
      </w:r>
      <w:r w:rsidR="00F500C5">
        <w:rPr>
          <w:sz w:val="18"/>
        </w:rPr>
        <w:tab/>
        <w:t>IFP</w:t>
      </w:r>
      <w:r>
        <w:rPr>
          <w:sz w:val="18"/>
        </w:rPr>
        <w:t>/2</w:t>
      </w:r>
    </w:p>
    <w:p w14:paraId="1CA059DD" w14:textId="77777777" w:rsidR="00F47D93" w:rsidRDefault="00F47D93">
      <w:pPr>
        <w:widowControl/>
        <w:tabs>
          <w:tab w:val="left" w:pos="-1440"/>
          <w:tab w:val="left" w:pos="-720"/>
          <w:tab w:val="left" w:pos="310"/>
          <w:tab w:val="left" w:leader="dot" w:pos="8869"/>
          <w:tab w:val="right" w:pos="9360"/>
        </w:tabs>
        <w:rPr>
          <w:sz w:val="18"/>
        </w:rPr>
      </w:pPr>
      <w:r>
        <w:rPr>
          <w:sz w:val="18"/>
        </w:rPr>
        <w:t xml:space="preserve"> 8.</w:t>
      </w:r>
      <w:r>
        <w:rPr>
          <w:sz w:val="18"/>
        </w:rPr>
        <w:tab/>
      </w:r>
      <w:r w:rsidR="0001482C">
        <w:rPr>
          <w:sz w:val="18"/>
        </w:rPr>
        <w:t>Proposer’s</w:t>
      </w:r>
      <w:r>
        <w:rPr>
          <w:sz w:val="18"/>
        </w:rPr>
        <w:t xml:space="preserve"> </w:t>
      </w:r>
      <w:r w:rsidR="00F500C5">
        <w:rPr>
          <w:sz w:val="18"/>
        </w:rPr>
        <w:t>Statement of Qualifications</w:t>
      </w:r>
      <w:r w:rsidR="00F500C5">
        <w:rPr>
          <w:sz w:val="18"/>
        </w:rPr>
        <w:tab/>
      </w:r>
      <w:r w:rsidR="00F500C5">
        <w:rPr>
          <w:sz w:val="18"/>
        </w:rPr>
        <w:tab/>
        <w:t>IFP</w:t>
      </w:r>
      <w:r>
        <w:rPr>
          <w:sz w:val="18"/>
        </w:rPr>
        <w:t>/2</w:t>
      </w:r>
    </w:p>
    <w:p w14:paraId="4EA432E6" w14:textId="77777777" w:rsidR="00F47D93" w:rsidRDefault="00F500C5">
      <w:pPr>
        <w:widowControl/>
        <w:tabs>
          <w:tab w:val="left" w:pos="-1440"/>
          <w:tab w:val="left" w:pos="-720"/>
          <w:tab w:val="left" w:pos="310"/>
          <w:tab w:val="left" w:leader="dot" w:pos="8869"/>
          <w:tab w:val="right" w:pos="9360"/>
        </w:tabs>
        <w:rPr>
          <w:sz w:val="18"/>
        </w:rPr>
      </w:pPr>
      <w:r>
        <w:rPr>
          <w:sz w:val="18"/>
        </w:rPr>
        <w:t xml:space="preserve"> 9.</w:t>
      </w:r>
      <w:r>
        <w:rPr>
          <w:sz w:val="18"/>
        </w:rPr>
        <w:tab/>
        <w:t>Award of Contract</w:t>
      </w:r>
      <w:r>
        <w:rPr>
          <w:sz w:val="18"/>
        </w:rPr>
        <w:tab/>
      </w:r>
      <w:r>
        <w:rPr>
          <w:sz w:val="18"/>
        </w:rPr>
        <w:tab/>
        <w:t>IFP</w:t>
      </w:r>
      <w:r w:rsidR="00F47D93">
        <w:rPr>
          <w:sz w:val="18"/>
        </w:rPr>
        <w:t>/</w:t>
      </w:r>
      <w:r w:rsidR="00730782">
        <w:rPr>
          <w:sz w:val="18"/>
        </w:rPr>
        <w:t>2</w:t>
      </w:r>
    </w:p>
    <w:p w14:paraId="0C418390" w14:textId="77777777" w:rsidR="00F47D93" w:rsidRDefault="00F500C5">
      <w:pPr>
        <w:widowControl/>
        <w:tabs>
          <w:tab w:val="left" w:pos="-1440"/>
          <w:tab w:val="left" w:pos="-720"/>
          <w:tab w:val="left" w:pos="310"/>
          <w:tab w:val="left" w:leader="dot" w:pos="8869"/>
          <w:tab w:val="right" w:pos="9360"/>
        </w:tabs>
        <w:rPr>
          <w:sz w:val="18"/>
        </w:rPr>
      </w:pPr>
      <w:r>
        <w:rPr>
          <w:sz w:val="18"/>
        </w:rPr>
        <w:t>10.</w:t>
      </w:r>
      <w:r>
        <w:rPr>
          <w:sz w:val="18"/>
        </w:rPr>
        <w:tab/>
        <w:t>Contract Execution</w:t>
      </w:r>
      <w:r>
        <w:rPr>
          <w:sz w:val="18"/>
        </w:rPr>
        <w:tab/>
      </w:r>
      <w:r>
        <w:rPr>
          <w:sz w:val="18"/>
        </w:rPr>
        <w:tab/>
        <w:t>IFP</w:t>
      </w:r>
      <w:r w:rsidR="00F47D93">
        <w:rPr>
          <w:sz w:val="18"/>
        </w:rPr>
        <w:t>/3</w:t>
      </w:r>
    </w:p>
    <w:p w14:paraId="4860F544" w14:textId="77777777" w:rsidR="00F47D93" w:rsidRDefault="00F47D93">
      <w:pPr>
        <w:widowControl/>
        <w:tabs>
          <w:tab w:val="left" w:pos="-1440"/>
          <w:tab w:val="left" w:pos="-720"/>
          <w:tab w:val="left" w:pos="310"/>
          <w:tab w:val="left" w:leader="dot" w:pos="8869"/>
          <w:tab w:val="right" w:pos="9360"/>
        </w:tabs>
        <w:rPr>
          <w:sz w:val="18"/>
        </w:rPr>
      </w:pPr>
      <w:r>
        <w:rPr>
          <w:sz w:val="18"/>
        </w:rPr>
        <w:t>11.</w:t>
      </w:r>
      <w:r>
        <w:rPr>
          <w:sz w:val="18"/>
        </w:rPr>
        <w:tab/>
        <w:t>Contract Security</w:t>
      </w:r>
      <w:r>
        <w:rPr>
          <w:sz w:val="18"/>
        </w:rPr>
        <w:tab/>
      </w:r>
      <w:r>
        <w:rPr>
          <w:sz w:val="18"/>
        </w:rPr>
        <w:tab/>
        <w:t>IF</w:t>
      </w:r>
      <w:r w:rsidR="00F500C5">
        <w:rPr>
          <w:sz w:val="18"/>
        </w:rPr>
        <w:t>P</w:t>
      </w:r>
      <w:r>
        <w:rPr>
          <w:sz w:val="18"/>
        </w:rPr>
        <w:t>/3</w:t>
      </w:r>
    </w:p>
    <w:p w14:paraId="4AAE1642" w14:textId="77777777" w:rsidR="00F47D93" w:rsidRDefault="00F47D93">
      <w:pPr>
        <w:widowControl/>
        <w:tabs>
          <w:tab w:val="left" w:pos="-1440"/>
          <w:tab w:val="left" w:pos="-720"/>
          <w:tab w:val="left" w:pos="310"/>
          <w:tab w:val="left" w:leader="dot" w:pos="8869"/>
          <w:tab w:val="right" w:pos="9360"/>
        </w:tabs>
        <w:rPr>
          <w:sz w:val="18"/>
        </w:rPr>
      </w:pPr>
      <w:r>
        <w:rPr>
          <w:sz w:val="18"/>
        </w:rPr>
        <w:t>12.</w:t>
      </w:r>
      <w:r>
        <w:rPr>
          <w:sz w:val="18"/>
        </w:rPr>
        <w:tab/>
        <w:t>Time of Completion</w:t>
      </w:r>
      <w:r>
        <w:rPr>
          <w:sz w:val="18"/>
        </w:rPr>
        <w:tab/>
      </w:r>
      <w:r>
        <w:rPr>
          <w:sz w:val="18"/>
        </w:rPr>
        <w:tab/>
        <w:t>IF</w:t>
      </w:r>
      <w:r w:rsidR="00F500C5">
        <w:rPr>
          <w:sz w:val="18"/>
        </w:rPr>
        <w:t>P</w:t>
      </w:r>
      <w:r>
        <w:rPr>
          <w:sz w:val="18"/>
        </w:rPr>
        <w:t>/3</w:t>
      </w:r>
    </w:p>
    <w:p w14:paraId="1398B2AD" w14:textId="77777777" w:rsidR="00F47D93" w:rsidRDefault="00F47D93">
      <w:pPr>
        <w:widowControl/>
        <w:tabs>
          <w:tab w:val="left" w:pos="-1440"/>
          <w:tab w:val="left" w:pos="-720"/>
          <w:tab w:val="left" w:pos="310"/>
          <w:tab w:val="left" w:leader="dot" w:pos="8869"/>
          <w:tab w:val="right" w:pos="9360"/>
        </w:tabs>
        <w:rPr>
          <w:sz w:val="18"/>
        </w:rPr>
      </w:pPr>
      <w:r>
        <w:rPr>
          <w:sz w:val="18"/>
        </w:rPr>
        <w:t>1</w:t>
      </w:r>
      <w:r w:rsidR="00D67B4D">
        <w:rPr>
          <w:sz w:val="18"/>
        </w:rPr>
        <w:t>3</w:t>
      </w:r>
      <w:r>
        <w:rPr>
          <w:sz w:val="18"/>
        </w:rPr>
        <w:t>.</w:t>
      </w:r>
      <w:r>
        <w:rPr>
          <w:sz w:val="18"/>
        </w:rPr>
        <w:tab/>
        <w:t>Missouri Products and Missouri Firms</w:t>
      </w:r>
      <w:r>
        <w:rPr>
          <w:sz w:val="18"/>
        </w:rPr>
        <w:tab/>
      </w:r>
      <w:r>
        <w:rPr>
          <w:sz w:val="18"/>
        </w:rPr>
        <w:tab/>
        <w:t>IF</w:t>
      </w:r>
      <w:r w:rsidR="00F500C5">
        <w:rPr>
          <w:sz w:val="18"/>
        </w:rPr>
        <w:t>P</w:t>
      </w:r>
      <w:r>
        <w:rPr>
          <w:sz w:val="18"/>
        </w:rPr>
        <w:t>/3</w:t>
      </w:r>
    </w:p>
    <w:p w14:paraId="640B6260" w14:textId="77777777" w:rsidR="00F47D93" w:rsidRDefault="00F47D93">
      <w:pPr>
        <w:widowControl/>
        <w:tabs>
          <w:tab w:val="left" w:pos="-1440"/>
          <w:tab w:val="left" w:pos="-720"/>
          <w:tab w:val="left" w:pos="310"/>
          <w:tab w:val="left" w:leader="dot" w:pos="8869"/>
          <w:tab w:val="right" w:pos="9360"/>
        </w:tabs>
        <w:rPr>
          <w:sz w:val="18"/>
        </w:rPr>
      </w:pPr>
      <w:r>
        <w:rPr>
          <w:sz w:val="18"/>
        </w:rPr>
        <w:t>1</w:t>
      </w:r>
      <w:r w:rsidR="00D67B4D">
        <w:rPr>
          <w:sz w:val="18"/>
        </w:rPr>
        <w:t>4</w:t>
      </w:r>
      <w:r>
        <w:rPr>
          <w:sz w:val="18"/>
        </w:rPr>
        <w:t>.</w:t>
      </w:r>
      <w:r>
        <w:rPr>
          <w:sz w:val="18"/>
        </w:rPr>
        <w:tab/>
      </w:r>
      <w:r w:rsidR="00D15962">
        <w:rPr>
          <w:sz w:val="18"/>
        </w:rPr>
        <w:t>Supplier Diversity</w:t>
      </w:r>
      <w:r>
        <w:rPr>
          <w:sz w:val="18"/>
        </w:rPr>
        <w:tab/>
      </w:r>
      <w:r>
        <w:rPr>
          <w:sz w:val="18"/>
        </w:rPr>
        <w:tab/>
        <w:t>IF</w:t>
      </w:r>
      <w:r w:rsidR="00F500C5">
        <w:rPr>
          <w:sz w:val="18"/>
        </w:rPr>
        <w:t>P</w:t>
      </w:r>
      <w:r>
        <w:rPr>
          <w:sz w:val="18"/>
        </w:rPr>
        <w:t>/</w:t>
      </w:r>
      <w:r w:rsidR="00730782">
        <w:rPr>
          <w:sz w:val="18"/>
        </w:rPr>
        <w:t>3</w:t>
      </w:r>
    </w:p>
    <w:p w14:paraId="23C9DA50" w14:textId="77777777" w:rsidR="00F47D93" w:rsidRPr="00894ABA" w:rsidRDefault="00F47D93">
      <w:pPr>
        <w:widowControl/>
        <w:tabs>
          <w:tab w:val="left" w:pos="-1440"/>
          <w:tab w:val="left" w:pos="-720"/>
          <w:tab w:val="left" w:pos="310"/>
          <w:tab w:val="left" w:leader="dot" w:pos="8869"/>
          <w:tab w:val="right" w:pos="9360"/>
        </w:tabs>
        <w:rPr>
          <w:strike/>
          <w:sz w:val="18"/>
        </w:rPr>
      </w:pPr>
    </w:p>
    <w:p w14:paraId="11C8F5F3" w14:textId="77777777" w:rsidR="00F47D93" w:rsidRDefault="00F47D93">
      <w:pPr>
        <w:widowControl/>
        <w:tabs>
          <w:tab w:val="left" w:pos="-1440"/>
          <w:tab w:val="left" w:pos="-720"/>
          <w:tab w:val="left" w:pos="310"/>
          <w:tab w:val="left" w:leader="dot" w:pos="8869"/>
        </w:tabs>
        <w:rPr>
          <w:sz w:val="18"/>
        </w:rPr>
      </w:pPr>
    </w:p>
    <w:p w14:paraId="6590184F" w14:textId="77777777" w:rsidR="00F47D93" w:rsidRDefault="00F47D93">
      <w:pPr>
        <w:widowControl/>
        <w:tabs>
          <w:tab w:val="left" w:pos="-1440"/>
          <w:tab w:val="left" w:pos="-720"/>
          <w:tab w:val="left" w:pos="310"/>
          <w:tab w:val="left" w:leader="dot" w:pos="8869"/>
        </w:tabs>
        <w:rPr>
          <w:sz w:val="18"/>
        </w:rPr>
        <w:sectPr w:rsidR="00F47D93">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080" w:right="1440" w:bottom="1080" w:left="1440" w:header="720" w:footer="720" w:gutter="0"/>
          <w:cols w:space="720"/>
          <w:noEndnote/>
        </w:sectPr>
      </w:pPr>
    </w:p>
    <w:p w14:paraId="64016EE8"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r>
        <w:rPr>
          <w:b/>
          <w:sz w:val="18"/>
        </w:rPr>
        <w:t>1.</w:t>
      </w:r>
      <w:r>
        <w:rPr>
          <w:b/>
          <w:sz w:val="18"/>
        </w:rPr>
        <w:tab/>
      </w:r>
      <w:r>
        <w:rPr>
          <w:b/>
          <w:sz w:val="18"/>
        </w:rPr>
        <w:tab/>
      </w:r>
      <w:r w:rsidR="0001482C">
        <w:rPr>
          <w:b/>
          <w:sz w:val="18"/>
        </w:rPr>
        <w:t xml:space="preserve">Design/Build </w:t>
      </w:r>
      <w:r w:rsidR="003F2458">
        <w:rPr>
          <w:b/>
          <w:sz w:val="18"/>
        </w:rPr>
        <w:t>Documents</w:t>
      </w:r>
    </w:p>
    <w:p w14:paraId="26089CD0"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1.1</w:t>
      </w:r>
      <w:r>
        <w:rPr>
          <w:sz w:val="18"/>
        </w:rPr>
        <w:tab/>
      </w:r>
      <w:r>
        <w:rPr>
          <w:sz w:val="18"/>
        </w:rPr>
        <w:tab/>
        <w:t xml:space="preserve">Drawings, specifications, and other </w:t>
      </w:r>
      <w:r w:rsidR="0001482C">
        <w:rPr>
          <w:sz w:val="18"/>
        </w:rPr>
        <w:t xml:space="preserve">Design/Build </w:t>
      </w:r>
      <w:r w:rsidR="003F2458">
        <w:rPr>
          <w:sz w:val="18"/>
        </w:rPr>
        <w:t>Criteria</w:t>
      </w:r>
      <w:r>
        <w:rPr>
          <w:sz w:val="18"/>
        </w:rPr>
        <w:t xml:space="preserve">, pursuant to work which is to be done, may be obtained at the office address shown in the </w:t>
      </w:r>
      <w:r w:rsidR="00881D26">
        <w:rPr>
          <w:sz w:val="18"/>
        </w:rPr>
        <w:t>Request</w:t>
      </w:r>
      <w:r>
        <w:rPr>
          <w:sz w:val="18"/>
        </w:rPr>
        <w:t xml:space="preserve"> for </w:t>
      </w:r>
      <w:r w:rsidR="0001482C">
        <w:rPr>
          <w:sz w:val="18"/>
        </w:rPr>
        <w:t>Proposals</w:t>
      </w:r>
      <w:r>
        <w:rPr>
          <w:sz w:val="18"/>
        </w:rPr>
        <w:t xml:space="preserve"> and Special Conditions.</w:t>
      </w:r>
    </w:p>
    <w:p w14:paraId="3374ABEF"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1DF4B788"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2.</w:t>
      </w:r>
      <w:r>
        <w:rPr>
          <w:b/>
          <w:sz w:val="18"/>
        </w:rPr>
        <w:tab/>
      </w:r>
      <w:r>
        <w:rPr>
          <w:b/>
          <w:sz w:val="18"/>
        </w:rPr>
        <w:tab/>
      </w:r>
      <w:r w:rsidR="0001482C">
        <w:rPr>
          <w:b/>
          <w:sz w:val="18"/>
        </w:rPr>
        <w:t>Proposer</w:t>
      </w:r>
      <w:r>
        <w:rPr>
          <w:b/>
          <w:sz w:val="18"/>
        </w:rPr>
        <w:t xml:space="preserve"> Obligations</w:t>
      </w:r>
    </w:p>
    <w:p w14:paraId="5031AFBA"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2.1</w:t>
      </w:r>
      <w:r>
        <w:rPr>
          <w:sz w:val="18"/>
        </w:rPr>
        <w:tab/>
      </w:r>
      <w:r>
        <w:rPr>
          <w:sz w:val="18"/>
        </w:rPr>
        <w:tab/>
        <w:t xml:space="preserve">Before submitting </w:t>
      </w:r>
      <w:r w:rsidR="0001482C">
        <w:rPr>
          <w:sz w:val="18"/>
        </w:rPr>
        <w:t>proposals</w:t>
      </w:r>
      <w:r>
        <w:rPr>
          <w:sz w:val="18"/>
        </w:rPr>
        <w:t xml:space="preserve"> each </w:t>
      </w:r>
      <w:r w:rsidR="0001482C">
        <w:rPr>
          <w:sz w:val="18"/>
        </w:rPr>
        <w:t>Proposer</w:t>
      </w:r>
      <w:r>
        <w:rPr>
          <w:sz w:val="18"/>
        </w:rPr>
        <w:t xml:space="preserve"> shall carefully examine the </w:t>
      </w:r>
      <w:r w:rsidR="0001482C">
        <w:rPr>
          <w:sz w:val="18"/>
        </w:rPr>
        <w:t xml:space="preserve">Design/Build </w:t>
      </w:r>
      <w:r w:rsidR="003F2458">
        <w:rPr>
          <w:sz w:val="18"/>
        </w:rPr>
        <w:t xml:space="preserve">Criteria </w:t>
      </w:r>
      <w:r>
        <w:rPr>
          <w:sz w:val="18"/>
        </w:rPr>
        <w:t xml:space="preserve">and related </w:t>
      </w:r>
      <w:r w:rsidR="0001482C">
        <w:rPr>
          <w:sz w:val="18"/>
        </w:rPr>
        <w:t xml:space="preserve">Design/Build </w:t>
      </w:r>
      <w:r w:rsidR="003F2458">
        <w:rPr>
          <w:sz w:val="18"/>
        </w:rPr>
        <w:t xml:space="preserve">Documents, </w:t>
      </w:r>
      <w:r>
        <w:rPr>
          <w:sz w:val="18"/>
        </w:rPr>
        <w:t>visit site of work and fully inform themselves as</w:t>
      </w:r>
      <w:r w:rsidR="00E549EB">
        <w:rPr>
          <w:sz w:val="18"/>
        </w:rPr>
        <w:t xml:space="preserve"> </w:t>
      </w:r>
      <w:r>
        <w:rPr>
          <w:sz w:val="18"/>
        </w:rPr>
        <w:t>to all existing conditions, facilities, restrictions and other matters which can affect the work or the cost thereof.</w:t>
      </w:r>
      <w:r w:rsidR="003F2458">
        <w:rPr>
          <w:sz w:val="18"/>
        </w:rPr>
        <w:t xml:space="preserve">  Proposer shall notify Owner of all conflicts, errors, or discrepancies discovered by Proposer in the </w:t>
      </w:r>
      <w:r w:rsidR="00AF3C4F">
        <w:rPr>
          <w:sz w:val="18"/>
        </w:rPr>
        <w:t>Design/Build Documents.</w:t>
      </w:r>
    </w:p>
    <w:p w14:paraId="1D2F4BD0"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3A7C2ADA"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2.2</w:t>
      </w:r>
      <w:r>
        <w:rPr>
          <w:sz w:val="18"/>
        </w:rPr>
        <w:tab/>
      </w:r>
      <w:r>
        <w:rPr>
          <w:sz w:val="18"/>
        </w:rPr>
        <w:tab/>
        <w:t xml:space="preserve">Each </w:t>
      </w:r>
      <w:r w:rsidR="0001482C">
        <w:rPr>
          <w:sz w:val="18"/>
        </w:rPr>
        <w:t>Proposer</w:t>
      </w:r>
      <w:r>
        <w:rPr>
          <w:sz w:val="18"/>
        </w:rPr>
        <w:t xml:space="preserve"> shall include in their </w:t>
      </w:r>
      <w:r w:rsidR="0001482C">
        <w:rPr>
          <w:sz w:val="18"/>
        </w:rPr>
        <w:t>proposal</w:t>
      </w:r>
      <w:r>
        <w:rPr>
          <w:sz w:val="18"/>
        </w:rPr>
        <w:t xml:space="preserve"> the cost of all work and materials required to complete the contract in a first-class manner as hereinafter specified.</w:t>
      </w:r>
    </w:p>
    <w:p w14:paraId="4884C131"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27F44008"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2.3</w:t>
      </w:r>
      <w:r>
        <w:rPr>
          <w:b/>
          <w:sz w:val="18"/>
        </w:rPr>
        <w:tab/>
      </w:r>
      <w:r>
        <w:rPr>
          <w:b/>
          <w:sz w:val="18"/>
        </w:rPr>
        <w:tab/>
      </w:r>
      <w:r>
        <w:rPr>
          <w:sz w:val="18"/>
        </w:rPr>
        <w:t xml:space="preserve">Failure or omission of any </w:t>
      </w:r>
      <w:r w:rsidR="0001482C">
        <w:rPr>
          <w:sz w:val="18"/>
        </w:rPr>
        <w:t>Proposer</w:t>
      </w:r>
      <w:r>
        <w:rPr>
          <w:sz w:val="18"/>
        </w:rPr>
        <w:t xml:space="preserve"> to receive or examine any form, instrument, addendum, or other document, or to visit the site and acquaint themselves with existing conditions, shall in no way relieve them from any obligation with respect to their </w:t>
      </w:r>
      <w:r w:rsidR="0001482C">
        <w:rPr>
          <w:sz w:val="18"/>
        </w:rPr>
        <w:t>proposal</w:t>
      </w:r>
      <w:r>
        <w:rPr>
          <w:sz w:val="18"/>
        </w:rPr>
        <w:t xml:space="preserve"> or contract, and no extra compensation will be allowed by reason of anything or matter concerning which </w:t>
      </w:r>
      <w:r w:rsidR="0001482C">
        <w:rPr>
          <w:sz w:val="18"/>
        </w:rPr>
        <w:t>Proposer</w:t>
      </w:r>
      <w:r>
        <w:rPr>
          <w:sz w:val="18"/>
        </w:rPr>
        <w:t xml:space="preserve"> should have fully informed themselves prior to </w:t>
      </w:r>
      <w:r w:rsidR="00AF3C4F">
        <w:rPr>
          <w:sz w:val="18"/>
        </w:rPr>
        <w:t xml:space="preserve">submitting a </w:t>
      </w:r>
      <w:r w:rsidR="0001482C">
        <w:rPr>
          <w:sz w:val="18"/>
        </w:rPr>
        <w:t>proposal</w:t>
      </w:r>
      <w:r>
        <w:rPr>
          <w:sz w:val="18"/>
        </w:rPr>
        <w:t>.</w:t>
      </w:r>
    </w:p>
    <w:p w14:paraId="60493478"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736EB6F5"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2.4</w:t>
      </w:r>
      <w:r>
        <w:rPr>
          <w:b/>
          <w:sz w:val="18"/>
        </w:rPr>
        <w:tab/>
      </w:r>
      <w:r>
        <w:rPr>
          <w:sz w:val="18"/>
        </w:rPr>
        <w:tab/>
        <w:t xml:space="preserve">Submission of </w:t>
      </w:r>
      <w:r w:rsidR="0001482C">
        <w:rPr>
          <w:sz w:val="18"/>
        </w:rPr>
        <w:t>proposals</w:t>
      </w:r>
      <w:r>
        <w:rPr>
          <w:sz w:val="18"/>
        </w:rPr>
        <w:t xml:space="preserve"> shall be deemed acceptance of the above obligations and each and every obligation required to be performed by all of the </w:t>
      </w:r>
      <w:r w:rsidR="0001482C">
        <w:rPr>
          <w:sz w:val="18"/>
        </w:rPr>
        <w:t xml:space="preserve">Design/Build </w:t>
      </w:r>
      <w:r w:rsidR="00AF3C4F">
        <w:rPr>
          <w:sz w:val="18"/>
        </w:rPr>
        <w:t xml:space="preserve">Documents </w:t>
      </w:r>
      <w:r>
        <w:rPr>
          <w:sz w:val="18"/>
        </w:rPr>
        <w:t xml:space="preserve">in the event the </w:t>
      </w:r>
      <w:r w:rsidR="0001482C">
        <w:rPr>
          <w:sz w:val="18"/>
        </w:rPr>
        <w:t>proposal</w:t>
      </w:r>
      <w:r>
        <w:rPr>
          <w:sz w:val="18"/>
        </w:rPr>
        <w:t xml:space="preserve"> is accepted.</w:t>
      </w:r>
    </w:p>
    <w:p w14:paraId="796DCD43"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046871B7"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3.</w:t>
      </w:r>
      <w:r>
        <w:rPr>
          <w:b/>
          <w:sz w:val="18"/>
        </w:rPr>
        <w:tab/>
      </w:r>
      <w:r>
        <w:rPr>
          <w:b/>
          <w:sz w:val="18"/>
        </w:rPr>
        <w:tab/>
        <w:t>Interpretation of Documents</w:t>
      </w:r>
      <w:r w:rsidR="00AF3C4F">
        <w:rPr>
          <w:b/>
          <w:sz w:val="18"/>
        </w:rPr>
        <w:t xml:space="preserve"> and Addenda</w:t>
      </w:r>
    </w:p>
    <w:p w14:paraId="35DF1C06"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3.1</w:t>
      </w:r>
      <w:r>
        <w:rPr>
          <w:b/>
          <w:sz w:val="18"/>
        </w:rPr>
        <w:tab/>
      </w:r>
      <w:r>
        <w:rPr>
          <w:sz w:val="18"/>
        </w:rPr>
        <w:tab/>
        <w:t xml:space="preserve">If any prospective </w:t>
      </w:r>
      <w:r w:rsidR="0001482C">
        <w:rPr>
          <w:sz w:val="18"/>
        </w:rPr>
        <w:t>Proposer</w:t>
      </w:r>
      <w:r>
        <w:rPr>
          <w:sz w:val="18"/>
        </w:rPr>
        <w:t xml:space="preserve"> is in doubt as to the true meaning of any part of the </w:t>
      </w:r>
      <w:r w:rsidR="0001482C">
        <w:rPr>
          <w:sz w:val="18"/>
        </w:rPr>
        <w:t xml:space="preserve">Design/Build </w:t>
      </w:r>
      <w:r w:rsidR="00AF3C4F">
        <w:rPr>
          <w:sz w:val="18"/>
        </w:rPr>
        <w:t>Documents</w:t>
      </w:r>
      <w:r>
        <w:rPr>
          <w:sz w:val="18"/>
        </w:rPr>
        <w:t xml:space="preserve">, they shall submit a written request to the </w:t>
      </w:r>
      <w:r w:rsidR="00AF3C4F">
        <w:rPr>
          <w:sz w:val="18"/>
        </w:rPr>
        <w:t>Owner’s Technical Consultant</w:t>
      </w:r>
      <w:r>
        <w:rPr>
          <w:sz w:val="18"/>
        </w:rPr>
        <w:t xml:space="preserve"> for an interpreta</w:t>
      </w:r>
      <w:r>
        <w:rPr>
          <w:sz w:val="18"/>
        </w:rPr>
        <w:softHyphen/>
        <w:t>tion.</w:t>
      </w:r>
    </w:p>
    <w:p w14:paraId="4B42E1E7"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5FE13EF2"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3.2</w:t>
      </w:r>
      <w:r>
        <w:rPr>
          <w:b/>
          <w:sz w:val="18"/>
        </w:rPr>
        <w:tab/>
      </w:r>
      <w:r>
        <w:rPr>
          <w:sz w:val="18"/>
        </w:rPr>
        <w:tab/>
        <w:t xml:space="preserve">Requests for such interpretations shall be delivered to the </w:t>
      </w:r>
      <w:r w:rsidR="00AF3C4F">
        <w:rPr>
          <w:sz w:val="18"/>
        </w:rPr>
        <w:t xml:space="preserve">Owner’s Technical Consultant </w:t>
      </w:r>
      <w:r>
        <w:rPr>
          <w:sz w:val="18"/>
        </w:rPr>
        <w:t xml:space="preserve">at least one (1) week prior to time for receipt of </w:t>
      </w:r>
      <w:r w:rsidR="0001482C">
        <w:rPr>
          <w:sz w:val="18"/>
        </w:rPr>
        <w:t>proposals</w:t>
      </w:r>
      <w:r>
        <w:rPr>
          <w:sz w:val="18"/>
        </w:rPr>
        <w:t>.</w:t>
      </w:r>
    </w:p>
    <w:p w14:paraId="5F38B68F"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1DC07454"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rStyle w:val="StyleLLC2TimesNewRomanChar"/>
          <w:szCs w:val="18"/>
        </w:rPr>
      </w:pPr>
      <w:r>
        <w:rPr>
          <w:b/>
          <w:sz w:val="18"/>
        </w:rPr>
        <w:t>3.3</w:t>
      </w:r>
      <w:r>
        <w:rPr>
          <w:b/>
          <w:sz w:val="18"/>
        </w:rPr>
        <w:tab/>
      </w:r>
      <w:r>
        <w:rPr>
          <w:sz w:val="18"/>
        </w:rPr>
        <w:tab/>
      </w:r>
      <w:r w:rsidR="00D47DC4" w:rsidRPr="00D47DC4">
        <w:rPr>
          <w:sz w:val="18"/>
          <w:szCs w:val="18"/>
        </w:rPr>
        <w:t>Interpretations or clarifications considered necessary by Owner’s Technical Consultant or Owner in response to such questions will be issued by Addenda to all parties recorded by Owner’s Technical Consultant and Owner</w:t>
      </w:r>
      <w:r w:rsidR="00D47DC4" w:rsidRPr="00D47DC4">
        <w:rPr>
          <w:rStyle w:val="StyleLLC2TimesNewRomanChar"/>
          <w:szCs w:val="18"/>
        </w:rPr>
        <w:t xml:space="preserve"> as having received the Proposal Documents.  </w:t>
      </w:r>
    </w:p>
    <w:p w14:paraId="7B3B6EF6" w14:textId="77777777" w:rsidR="00D47DC4" w:rsidRDefault="00D47DC4">
      <w:pPr>
        <w:widowControl/>
        <w:tabs>
          <w:tab w:val="left" w:pos="-1440"/>
          <w:tab w:val="left" w:pos="-720"/>
          <w:tab w:val="left" w:pos="316"/>
          <w:tab w:val="left" w:pos="633"/>
          <w:tab w:val="left" w:pos="950"/>
          <w:tab w:val="left" w:pos="1267"/>
          <w:tab w:val="left" w:pos="5356"/>
          <w:tab w:val="left" w:pos="5673"/>
          <w:tab w:val="left" w:pos="5990"/>
          <w:tab w:val="left" w:pos="6307"/>
        </w:tabs>
        <w:jc w:val="both"/>
        <w:rPr>
          <w:rStyle w:val="StyleLLC2TimesNewRomanChar"/>
          <w:szCs w:val="18"/>
        </w:rPr>
      </w:pPr>
    </w:p>
    <w:p w14:paraId="321CD944" w14:textId="77777777" w:rsidR="00D47DC4" w:rsidRPr="00D47DC4" w:rsidRDefault="00D47DC4" w:rsidP="00D47DC4">
      <w:pPr>
        <w:widowControl/>
        <w:tabs>
          <w:tab w:val="left" w:pos="-1440"/>
          <w:tab w:val="left" w:pos="-720"/>
          <w:tab w:val="left" w:pos="630"/>
          <w:tab w:val="left" w:pos="950"/>
          <w:tab w:val="left" w:pos="1267"/>
          <w:tab w:val="left" w:pos="5356"/>
          <w:tab w:val="left" w:pos="5673"/>
          <w:tab w:val="left" w:pos="5990"/>
          <w:tab w:val="left" w:pos="6307"/>
        </w:tabs>
        <w:jc w:val="both"/>
        <w:rPr>
          <w:sz w:val="18"/>
          <w:szCs w:val="18"/>
        </w:rPr>
      </w:pPr>
      <w:r>
        <w:rPr>
          <w:rStyle w:val="StyleLLC2TimesNewRomanChar"/>
          <w:b/>
          <w:szCs w:val="18"/>
        </w:rPr>
        <w:t>3.4</w:t>
      </w:r>
      <w:r>
        <w:rPr>
          <w:rStyle w:val="StyleLLC2TimesNewRomanChar"/>
          <w:szCs w:val="18"/>
        </w:rPr>
        <w:tab/>
      </w:r>
      <w:r w:rsidRPr="00D47DC4">
        <w:rPr>
          <w:sz w:val="18"/>
          <w:szCs w:val="18"/>
        </w:rPr>
        <w:t>Only answers issued by formal written Addenda will be binding.  Oral and other interpretations or clarificati</w:t>
      </w:r>
      <w:r w:rsidRPr="00D47DC4">
        <w:rPr>
          <w:rStyle w:val="StyleLLC2TimesNewRomanChar"/>
          <w:szCs w:val="18"/>
        </w:rPr>
        <w:t xml:space="preserve">ons will be without legal effect.  Addenda may also be issued to modify the </w:t>
      </w:r>
      <w:r>
        <w:rPr>
          <w:rStyle w:val="StyleLLC2TimesNewRomanChar"/>
          <w:szCs w:val="18"/>
        </w:rPr>
        <w:t>Design/Build Docum</w:t>
      </w:r>
      <w:r w:rsidRPr="00D47DC4">
        <w:rPr>
          <w:rStyle w:val="StyleLLC2TimesNewRomanChar"/>
          <w:szCs w:val="18"/>
        </w:rPr>
        <w:t xml:space="preserve">ents as deemed advisable by </w:t>
      </w:r>
      <w:r w:rsidRPr="00D47DC4">
        <w:rPr>
          <w:sz w:val="18"/>
          <w:szCs w:val="18"/>
        </w:rPr>
        <w:t>the Owner or Owner’s Technical Consultant.  Such Addenda must also be in writing in order to be binding.</w:t>
      </w:r>
    </w:p>
    <w:p w14:paraId="17C7CFF6"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6781C411"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4.</w:t>
      </w:r>
      <w:r>
        <w:rPr>
          <w:sz w:val="18"/>
        </w:rPr>
        <w:tab/>
      </w:r>
      <w:r>
        <w:rPr>
          <w:b/>
          <w:sz w:val="18"/>
        </w:rPr>
        <w:tab/>
      </w:r>
      <w:r w:rsidR="0001482C">
        <w:rPr>
          <w:b/>
          <w:sz w:val="18"/>
        </w:rPr>
        <w:t>Proposals</w:t>
      </w:r>
    </w:p>
    <w:p w14:paraId="784BA6C0"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4.1</w:t>
      </w:r>
      <w:r>
        <w:rPr>
          <w:sz w:val="18"/>
        </w:rPr>
        <w:tab/>
      </w:r>
      <w:r>
        <w:rPr>
          <w:sz w:val="18"/>
        </w:rPr>
        <w:tab/>
      </w:r>
      <w:r w:rsidR="0001482C">
        <w:rPr>
          <w:sz w:val="18"/>
        </w:rPr>
        <w:t>Proposals</w:t>
      </w:r>
      <w:r>
        <w:rPr>
          <w:sz w:val="18"/>
        </w:rPr>
        <w:t xml:space="preserve"> shall be received separately or in combination as shown in and required by the </w:t>
      </w:r>
      <w:r w:rsidR="0001482C">
        <w:rPr>
          <w:sz w:val="18"/>
        </w:rPr>
        <w:t>Proposal</w:t>
      </w:r>
      <w:r>
        <w:rPr>
          <w:sz w:val="18"/>
        </w:rPr>
        <w:t xml:space="preserve"> </w:t>
      </w:r>
      <w:r w:rsidR="00D47DC4">
        <w:rPr>
          <w:sz w:val="18"/>
        </w:rPr>
        <w:t>Form</w:t>
      </w:r>
      <w:r w:rsidR="00CA2B53">
        <w:rPr>
          <w:sz w:val="18"/>
        </w:rPr>
        <w:t xml:space="preserve"> included in the Design/Build Documents</w:t>
      </w:r>
      <w:r>
        <w:rPr>
          <w:sz w:val="18"/>
        </w:rPr>
        <w:t xml:space="preserve">. </w:t>
      </w:r>
      <w:r w:rsidR="0001482C">
        <w:rPr>
          <w:sz w:val="18"/>
        </w:rPr>
        <w:t>Proposals</w:t>
      </w:r>
      <w:r>
        <w:rPr>
          <w:sz w:val="18"/>
        </w:rPr>
        <w:t xml:space="preserve"> </w:t>
      </w:r>
      <w:r w:rsidR="00CA2B53">
        <w:rPr>
          <w:sz w:val="18"/>
        </w:rPr>
        <w:t>sha</w:t>
      </w:r>
      <w:r>
        <w:rPr>
          <w:sz w:val="18"/>
        </w:rPr>
        <w:t xml:space="preserve">ll be completed so as to include insertion of amounts for alternate </w:t>
      </w:r>
      <w:r w:rsidR="0001482C">
        <w:rPr>
          <w:sz w:val="18"/>
        </w:rPr>
        <w:t>proposals</w:t>
      </w:r>
      <w:r>
        <w:rPr>
          <w:sz w:val="18"/>
        </w:rPr>
        <w:t>, unit prices and cost accounting data.</w:t>
      </w:r>
    </w:p>
    <w:p w14:paraId="09490725"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51A3BF6D"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4.2</w:t>
      </w:r>
      <w:r>
        <w:rPr>
          <w:b/>
          <w:sz w:val="18"/>
        </w:rPr>
        <w:tab/>
      </w:r>
      <w:r>
        <w:rPr>
          <w:sz w:val="18"/>
        </w:rPr>
        <w:tab/>
      </w:r>
      <w:r w:rsidR="0001482C">
        <w:rPr>
          <w:sz w:val="18"/>
        </w:rPr>
        <w:t>Proposer</w:t>
      </w:r>
      <w:r>
        <w:rPr>
          <w:sz w:val="18"/>
        </w:rPr>
        <w:t xml:space="preserve">s shall apportion each base </w:t>
      </w:r>
      <w:r w:rsidR="0001482C">
        <w:rPr>
          <w:sz w:val="18"/>
        </w:rPr>
        <w:t>proposal</w:t>
      </w:r>
      <w:r>
        <w:rPr>
          <w:sz w:val="18"/>
        </w:rPr>
        <w:t xml:space="preserve"> between various phases of the work, as stipulated in the </w:t>
      </w:r>
      <w:r w:rsidR="0001482C">
        <w:rPr>
          <w:sz w:val="18"/>
        </w:rPr>
        <w:t>Proposal</w:t>
      </w:r>
      <w:r w:rsidR="00D47DC4">
        <w:rPr>
          <w:sz w:val="18"/>
        </w:rPr>
        <w:t xml:space="preserve"> Form</w:t>
      </w:r>
      <w:r>
        <w:rPr>
          <w:sz w:val="18"/>
        </w:rPr>
        <w:t>.  All work shall be done as defined in the</w:t>
      </w:r>
      <w:r w:rsidR="00D47DC4">
        <w:rPr>
          <w:sz w:val="18"/>
        </w:rPr>
        <w:t xml:space="preserve"> Design/Build Documents</w:t>
      </w:r>
      <w:r>
        <w:rPr>
          <w:sz w:val="18"/>
        </w:rPr>
        <w:t>.</w:t>
      </w:r>
    </w:p>
    <w:p w14:paraId="11F3A027"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4A53ACB1"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4.3</w:t>
      </w:r>
      <w:r>
        <w:rPr>
          <w:sz w:val="18"/>
        </w:rPr>
        <w:tab/>
      </w:r>
      <w:r>
        <w:rPr>
          <w:sz w:val="18"/>
        </w:rPr>
        <w:tab/>
      </w:r>
      <w:r w:rsidR="00881D26">
        <w:rPr>
          <w:sz w:val="18"/>
        </w:rPr>
        <w:t xml:space="preserve">Each </w:t>
      </w:r>
      <w:r w:rsidR="0001482C">
        <w:rPr>
          <w:sz w:val="18"/>
        </w:rPr>
        <w:t>Proposal</w:t>
      </w:r>
      <w:r>
        <w:rPr>
          <w:sz w:val="18"/>
        </w:rPr>
        <w:t xml:space="preserve"> shall </w:t>
      </w:r>
      <w:r w:rsidR="00881D26">
        <w:rPr>
          <w:sz w:val="18"/>
        </w:rPr>
        <w:t>consist of three (3) submissions, (</w:t>
      </w:r>
      <w:proofErr w:type="spellStart"/>
      <w:r w:rsidR="00881D26">
        <w:rPr>
          <w:sz w:val="18"/>
        </w:rPr>
        <w:t>i</w:t>
      </w:r>
      <w:proofErr w:type="spellEnd"/>
      <w:r w:rsidR="00881D26">
        <w:rPr>
          <w:sz w:val="18"/>
        </w:rPr>
        <w:t xml:space="preserve">) </w:t>
      </w:r>
      <w:r w:rsidR="00DE55BD">
        <w:rPr>
          <w:sz w:val="18"/>
        </w:rPr>
        <w:t>the Proposal Form and Proposal Security/Bond</w:t>
      </w:r>
      <w:r w:rsidR="00881D26">
        <w:rPr>
          <w:sz w:val="18"/>
        </w:rPr>
        <w:t xml:space="preserve">, (ii) </w:t>
      </w:r>
      <w:r w:rsidR="00DE55BD">
        <w:rPr>
          <w:sz w:val="18"/>
        </w:rPr>
        <w:t xml:space="preserve">a Narrative </w:t>
      </w:r>
      <w:r w:rsidR="00881D26">
        <w:rPr>
          <w:sz w:val="18"/>
        </w:rPr>
        <w:t>and</w:t>
      </w:r>
      <w:r w:rsidR="00DE55BD">
        <w:rPr>
          <w:sz w:val="18"/>
        </w:rPr>
        <w:t xml:space="preserve"> Samples, and </w:t>
      </w:r>
      <w:r w:rsidR="00881D26">
        <w:rPr>
          <w:sz w:val="18"/>
        </w:rPr>
        <w:t xml:space="preserve">(iii) </w:t>
      </w:r>
      <w:r w:rsidR="00DE55BD">
        <w:rPr>
          <w:sz w:val="18"/>
        </w:rPr>
        <w:t>Design Proposal including all drawings, specification and supporting documentation; unless indicated otherwise in the Design/Build Documents</w:t>
      </w:r>
      <w:r w:rsidR="00881D26">
        <w:rPr>
          <w:sz w:val="18"/>
        </w:rPr>
        <w:t xml:space="preserve">.  Each package must </w:t>
      </w:r>
      <w:r>
        <w:rPr>
          <w:sz w:val="18"/>
        </w:rPr>
        <w:t xml:space="preserve">be presented in </w:t>
      </w:r>
      <w:r w:rsidR="00881D26">
        <w:rPr>
          <w:sz w:val="18"/>
        </w:rPr>
        <w:t xml:space="preserve">separate </w:t>
      </w:r>
      <w:r>
        <w:rPr>
          <w:sz w:val="18"/>
        </w:rPr>
        <w:t>sealed envelopes which shall be plainly marked "</w:t>
      </w:r>
      <w:r w:rsidR="00881D26">
        <w:rPr>
          <w:sz w:val="18"/>
        </w:rPr>
        <w:t>Design Proposal Enclosed</w:t>
      </w:r>
      <w:r>
        <w:rPr>
          <w:sz w:val="18"/>
        </w:rPr>
        <w:t xml:space="preserve"> for (indicate name</w:t>
      </w:r>
      <w:r w:rsidR="00DE55BD">
        <w:rPr>
          <w:sz w:val="18"/>
        </w:rPr>
        <w:t xml:space="preserve"> of project from cover sheet)”;</w:t>
      </w:r>
      <w:r w:rsidR="00881D26">
        <w:rPr>
          <w:sz w:val="18"/>
        </w:rPr>
        <w:t xml:space="preserve"> “Pr</w:t>
      </w:r>
      <w:r w:rsidR="00DE55BD">
        <w:rPr>
          <w:sz w:val="18"/>
        </w:rPr>
        <w:t xml:space="preserve">oposal Form and Bond </w:t>
      </w:r>
      <w:r w:rsidR="00881D26">
        <w:rPr>
          <w:sz w:val="18"/>
        </w:rPr>
        <w:t xml:space="preserve">Enclosed for (indicate name of project from cover sheet)”; </w:t>
      </w:r>
      <w:r w:rsidR="00DE55BD">
        <w:rPr>
          <w:sz w:val="18"/>
        </w:rPr>
        <w:t xml:space="preserve">Narrative and Samples Enclosed for (indicate name of project from cover sheet)”; </w:t>
      </w:r>
      <w:r w:rsidR="00881D26">
        <w:rPr>
          <w:sz w:val="18"/>
        </w:rPr>
        <w:t xml:space="preserve">and </w:t>
      </w:r>
      <w:r>
        <w:rPr>
          <w:sz w:val="18"/>
        </w:rPr>
        <w:t xml:space="preserve">mailed or delivered to the building and room number specified in the </w:t>
      </w:r>
      <w:r w:rsidR="00D47DC4">
        <w:rPr>
          <w:sz w:val="18"/>
        </w:rPr>
        <w:t>Request</w:t>
      </w:r>
      <w:r>
        <w:rPr>
          <w:sz w:val="18"/>
        </w:rPr>
        <w:t xml:space="preserve"> for </w:t>
      </w:r>
      <w:r w:rsidR="0001482C">
        <w:rPr>
          <w:sz w:val="18"/>
        </w:rPr>
        <w:t>Proposals</w:t>
      </w:r>
      <w:r>
        <w:rPr>
          <w:sz w:val="18"/>
        </w:rPr>
        <w:t xml:space="preserve">.  </w:t>
      </w:r>
      <w:r w:rsidR="0001482C">
        <w:rPr>
          <w:sz w:val="18"/>
        </w:rPr>
        <w:t>Proposer</w:t>
      </w:r>
      <w:r>
        <w:rPr>
          <w:sz w:val="18"/>
        </w:rPr>
        <w:t xml:space="preserve">s shall be responsible for actual delivery of </w:t>
      </w:r>
      <w:r w:rsidR="0001482C">
        <w:rPr>
          <w:sz w:val="18"/>
        </w:rPr>
        <w:t>proposals</w:t>
      </w:r>
      <w:r>
        <w:rPr>
          <w:sz w:val="18"/>
        </w:rPr>
        <w:t xml:space="preserve"> during business hours, and it shall not be sufficient to show that a </w:t>
      </w:r>
      <w:r w:rsidR="0001482C">
        <w:rPr>
          <w:sz w:val="18"/>
        </w:rPr>
        <w:t>proposal</w:t>
      </w:r>
      <w:r>
        <w:rPr>
          <w:sz w:val="18"/>
        </w:rPr>
        <w:t xml:space="preserve"> was mailed in time to be received before scheduled closing time for receipt of </w:t>
      </w:r>
      <w:r w:rsidR="0001482C">
        <w:rPr>
          <w:sz w:val="18"/>
        </w:rPr>
        <w:t>proposals</w:t>
      </w:r>
      <w:r>
        <w:rPr>
          <w:sz w:val="18"/>
        </w:rPr>
        <w:t xml:space="preserve">, nor shall it be sufficient </w:t>
      </w:r>
      <w:r>
        <w:rPr>
          <w:sz w:val="18"/>
        </w:rPr>
        <w:lastRenderedPageBreak/>
        <w:t xml:space="preserve">to show that a </w:t>
      </w:r>
      <w:r w:rsidR="0001482C">
        <w:rPr>
          <w:sz w:val="18"/>
        </w:rPr>
        <w:t>proposal</w:t>
      </w:r>
      <w:r>
        <w:rPr>
          <w:sz w:val="18"/>
        </w:rPr>
        <w:t xml:space="preserve"> was somewhere in a university facility.</w:t>
      </w:r>
    </w:p>
    <w:p w14:paraId="0714E8CE"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4833ECE5"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4.4</w:t>
      </w:r>
      <w:r>
        <w:rPr>
          <w:sz w:val="18"/>
        </w:rPr>
        <w:tab/>
      </w:r>
      <w:r>
        <w:rPr>
          <w:sz w:val="18"/>
        </w:rPr>
        <w:tab/>
        <w:t xml:space="preserve">The </w:t>
      </w:r>
      <w:r w:rsidR="0001482C">
        <w:rPr>
          <w:sz w:val="18"/>
        </w:rPr>
        <w:t>Proposer’s</w:t>
      </w:r>
      <w:r>
        <w:rPr>
          <w:sz w:val="18"/>
        </w:rPr>
        <w:t xml:space="preserve"> price shall include all federal sales, excise, and similar taxes, which may be lawfully assessed in connection with their performance of work and purchase of materials to be incorporated in the work.  City &amp; State taxes shall not be included as defined within Article 3.16 of the General Conditions for Construction</w:t>
      </w:r>
      <w:r w:rsidR="001B2193">
        <w:rPr>
          <w:sz w:val="18"/>
        </w:rPr>
        <w:t xml:space="preserve"> of the Contract (Design-Build)</w:t>
      </w:r>
      <w:r>
        <w:rPr>
          <w:sz w:val="18"/>
        </w:rPr>
        <w:t xml:space="preserve"> included in the </w:t>
      </w:r>
      <w:r w:rsidR="0001482C">
        <w:rPr>
          <w:sz w:val="18"/>
        </w:rPr>
        <w:t xml:space="preserve">Design/Build </w:t>
      </w:r>
      <w:r w:rsidR="006D5E9D">
        <w:rPr>
          <w:sz w:val="18"/>
        </w:rPr>
        <w:t>Documents</w:t>
      </w:r>
      <w:r>
        <w:rPr>
          <w:sz w:val="18"/>
        </w:rPr>
        <w:t>.</w:t>
      </w:r>
    </w:p>
    <w:p w14:paraId="0B13E0AA"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149E9A93"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4.5</w:t>
      </w:r>
      <w:r>
        <w:rPr>
          <w:sz w:val="18"/>
        </w:rPr>
        <w:tab/>
      </w:r>
      <w:r>
        <w:rPr>
          <w:sz w:val="18"/>
        </w:rPr>
        <w:tab/>
      </w:r>
      <w:r w:rsidR="0001482C">
        <w:rPr>
          <w:sz w:val="18"/>
        </w:rPr>
        <w:t>Proposals</w:t>
      </w:r>
      <w:r>
        <w:rPr>
          <w:sz w:val="18"/>
        </w:rPr>
        <w:t xml:space="preserve"> shall be submitted on a single </w:t>
      </w:r>
      <w:r w:rsidR="0001482C">
        <w:rPr>
          <w:sz w:val="18"/>
        </w:rPr>
        <w:t>proposal</w:t>
      </w:r>
      <w:r>
        <w:rPr>
          <w:sz w:val="18"/>
        </w:rPr>
        <w:t xml:space="preserve"> form, furnished by the Owner or </w:t>
      </w:r>
      <w:r w:rsidR="00881D26">
        <w:rPr>
          <w:sz w:val="18"/>
        </w:rPr>
        <w:t>Owner’s Technical Consultant</w:t>
      </w:r>
      <w:r>
        <w:rPr>
          <w:sz w:val="18"/>
        </w:rPr>
        <w:t xml:space="preserve">.  </w:t>
      </w:r>
    </w:p>
    <w:p w14:paraId="239CB173"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4D505D85"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4.6</w:t>
      </w:r>
      <w:r>
        <w:rPr>
          <w:sz w:val="18"/>
        </w:rPr>
        <w:tab/>
      </w:r>
      <w:r>
        <w:rPr>
          <w:sz w:val="18"/>
        </w:rPr>
        <w:tab/>
        <w:t xml:space="preserve">No </w:t>
      </w:r>
      <w:r w:rsidR="0001482C">
        <w:rPr>
          <w:sz w:val="18"/>
        </w:rPr>
        <w:t>Proposer</w:t>
      </w:r>
      <w:r>
        <w:rPr>
          <w:sz w:val="18"/>
        </w:rPr>
        <w:t xml:space="preserve"> shall stipulate in their </w:t>
      </w:r>
      <w:r w:rsidR="0001482C">
        <w:rPr>
          <w:sz w:val="18"/>
        </w:rPr>
        <w:t>proposal</w:t>
      </w:r>
      <w:r>
        <w:rPr>
          <w:sz w:val="18"/>
        </w:rPr>
        <w:t xml:space="preserve"> any conditions not contained in the </w:t>
      </w:r>
      <w:r w:rsidR="0001482C">
        <w:rPr>
          <w:sz w:val="18"/>
        </w:rPr>
        <w:t>proposal</w:t>
      </w:r>
      <w:r>
        <w:rPr>
          <w:sz w:val="18"/>
        </w:rPr>
        <w:t xml:space="preserve"> form.</w:t>
      </w:r>
    </w:p>
    <w:p w14:paraId="1F20A1DE"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41EE805D"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4.7</w:t>
      </w:r>
      <w:r>
        <w:rPr>
          <w:sz w:val="18"/>
        </w:rPr>
        <w:tab/>
      </w:r>
      <w:r>
        <w:rPr>
          <w:sz w:val="18"/>
        </w:rPr>
        <w:tab/>
        <w:t xml:space="preserve">The Owner reserves the right to waive informalities in </w:t>
      </w:r>
      <w:r w:rsidR="0001482C">
        <w:rPr>
          <w:sz w:val="18"/>
        </w:rPr>
        <w:t>proposals</w:t>
      </w:r>
      <w:r>
        <w:rPr>
          <w:sz w:val="18"/>
        </w:rPr>
        <w:t xml:space="preserve"> and to reject any or all </w:t>
      </w:r>
      <w:r w:rsidR="0001482C">
        <w:rPr>
          <w:sz w:val="18"/>
        </w:rPr>
        <w:t>proposals</w:t>
      </w:r>
      <w:r>
        <w:rPr>
          <w:sz w:val="18"/>
        </w:rPr>
        <w:t>.</w:t>
      </w:r>
    </w:p>
    <w:p w14:paraId="75BF4AE5"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46A92E99"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5.</w:t>
      </w:r>
      <w:r>
        <w:rPr>
          <w:b/>
          <w:sz w:val="18"/>
        </w:rPr>
        <w:tab/>
      </w:r>
      <w:r>
        <w:rPr>
          <w:b/>
          <w:sz w:val="18"/>
        </w:rPr>
        <w:tab/>
        <w:t xml:space="preserve">Modification and Withdrawal of </w:t>
      </w:r>
      <w:r w:rsidR="0001482C">
        <w:rPr>
          <w:b/>
          <w:sz w:val="18"/>
        </w:rPr>
        <w:t>Proposals</w:t>
      </w:r>
    </w:p>
    <w:p w14:paraId="636D83B7"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5.1</w:t>
      </w:r>
      <w:r>
        <w:rPr>
          <w:sz w:val="18"/>
        </w:rPr>
        <w:tab/>
      </w:r>
      <w:r>
        <w:rPr>
          <w:sz w:val="18"/>
        </w:rPr>
        <w:tab/>
        <w:t xml:space="preserve">The </w:t>
      </w:r>
      <w:r w:rsidR="0001482C">
        <w:rPr>
          <w:sz w:val="18"/>
        </w:rPr>
        <w:t>Proposer</w:t>
      </w:r>
      <w:r>
        <w:rPr>
          <w:sz w:val="18"/>
        </w:rPr>
        <w:t xml:space="preserve"> may withdraw their </w:t>
      </w:r>
      <w:r w:rsidR="0001482C">
        <w:rPr>
          <w:sz w:val="18"/>
        </w:rPr>
        <w:t>proposal</w:t>
      </w:r>
      <w:r>
        <w:rPr>
          <w:sz w:val="18"/>
        </w:rPr>
        <w:t xml:space="preserve"> at any time before the scheduled closing time for receipt of </w:t>
      </w:r>
      <w:r w:rsidR="0001482C">
        <w:rPr>
          <w:sz w:val="18"/>
        </w:rPr>
        <w:t>proposals</w:t>
      </w:r>
      <w:r>
        <w:rPr>
          <w:sz w:val="18"/>
        </w:rPr>
        <w:t xml:space="preserve">, but no </w:t>
      </w:r>
      <w:r w:rsidR="0001482C">
        <w:rPr>
          <w:sz w:val="18"/>
        </w:rPr>
        <w:t>Proposer</w:t>
      </w:r>
      <w:r>
        <w:rPr>
          <w:sz w:val="18"/>
        </w:rPr>
        <w:t xml:space="preserve"> may withdraw their </w:t>
      </w:r>
      <w:r w:rsidR="0001482C">
        <w:rPr>
          <w:sz w:val="18"/>
        </w:rPr>
        <w:t>proposal</w:t>
      </w:r>
      <w:r>
        <w:rPr>
          <w:sz w:val="18"/>
        </w:rPr>
        <w:t xml:space="preserve"> after the scheduled closing time for receipt of </w:t>
      </w:r>
      <w:r w:rsidR="0001482C">
        <w:rPr>
          <w:sz w:val="18"/>
        </w:rPr>
        <w:t>proposals</w:t>
      </w:r>
      <w:r>
        <w:rPr>
          <w:sz w:val="18"/>
        </w:rPr>
        <w:t>.</w:t>
      </w:r>
    </w:p>
    <w:p w14:paraId="7B62DF0A"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1B13817D"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5.2</w:t>
      </w:r>
      <w:r>
        <w:rPr>
          <w:b/>
          <w:sz w:val="18"/>
        </w:rPr>
        <w:tab/>
      </w:r>
      <w:r>
        <w:rPr>
          <w:sz w:val="18"/>
        </w:rPr>
        <w:tab/>
        <w:t xml:space="preserve">Only telegrams, letters and other written requests for modifications or correction of previously submitted </w:t>
      </w:r>
      <w:r w:rsidR="0001482C">
        <w:rPr>
          <w:sz w:val="18"/>
        </w:rPr>
        <w:t>proposals</w:t>
      </w:r>
      <w:r>
        <w:rPr>
          <w:sz w:val="18"/>
        </w:rPr>
        <w:t xml:space="preserve">, contained in a sealed envelope which is plainly marked "Modification of </w:t>
      </w:r>
      <w:r w:rsidR="0001482C">
        <w:rPr>
          <w:sz w:val="18"/>
        </w:rPr>
        <w:t>Proposal</w:t>
      </w:r>
      <w:r>
        <w:rPr>
          <w:sz w:val="18"/>
        </w:rPr>
        <w:t xml:space="preserve"> on (name of project on cover sheet),” which are addressed in the same manner as </w:t>
      </w:r>
      <w:r w:rsidR="0001482C">
        <w:rPr>
          <w:sz w:val="18"/>
        </w:rPr>
        <w:t>proposals</w:t>
      </w:r>
      <w:r>
        <w:rPr>
          <w:sz w:val="18"/>
        </w:rPr>
        <w:t xml:space="preserve">, and are received by Owner before the scheduled closing time for receipt of </w:t>
      </w:r>
      <w:r w:rsidR="0001482C">
        <w:rPr>
          <w:sz w:val="18"/>
        </w:rPr>
        <w:t>proposals</w:t>
      </w:r>
      <w:r>
        <w:rPr>
          <w:sz w:val="18"/>
        </w:rPr>
        <w:t xml:space="preserve"> will be accepted and </w:t>
      </w:r>
      <w:r w:rsidR="0001482C">
        <w:rPr>
          <w:sz w:val="18"/>
        </w:rPr>
        <w:t>proposals</w:t>
      </w:r>
      <w:r>
        <w:rPr>
          <w:sz w:val="18"/>
        </w:rPr>
        <w:t xml:space="preserve"> corrected in accordance with such written requests.</w:t>
      </w:r>
    </w:p>
    <w:p w14:paraId="565B5FD1"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0A77B2BD" w14:textId="77777777" w:rsidR="00F47D93" w:rsidRDefault="00F47D93">
      <w:pPr>
        <w:keepNext/>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6.</w:t>
      </w:r>
      <w:r>
        <w:rPr>
          <w:b/>
          <w:sz w:val="18"/>
        </w:rPr>
        <w:tab/>
      </w:r>
      <w:r>
        <w:rPr>
          <w:b/>
          <w:sz w:val="18"/>
        </w:rPr>
        <w:tab/>
        <w:t xml:space="preserve">Signing of </w:t>
      </w:r>
      <w:r w:rsidR="0001482C">
        <w:rPr>
          <w:b/>
          <w:sz w:val="18"/>
        </w:rPr>
        <w:t>Proposals</w:t>
      </w:r>
    </w:p>
    <w:p w14:paraId="2D10C006" w14:textId="77777777" w:rsidR="00F47D93" w:rsidRDefault="00F47D93">
      <w:pPr>
        <w:keepNext/>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6.1</w:t>
      </w:r>
      <w:r>
        <w:rPr>
          <w:b/>
          <w:sz w:val="18"/>
        </w:rPr>
        <w:tab/>
      </w:r>
      <w:r>
        <w:rPr>
          <w:sz w:val="18"/>
        </w:rPr>
        <w:tab/>
      </w:r>
      <w:r w:rsidR="0001482C">
        <w:rPr>
          <w:sz w:val="18"/>
        </w:rPr>
        <w:t>Proposals</w:t>
      </w:r>
      <w:r>
        <w:rPr>
          <w:sz w:val="18"/>
        </w:rPr>
        <w:t xml:space="preserve"> which are signed for a partnership shall be </w:t>
      </w:r>
      <w:r>
        <w:rPr>
          <w:b/>
          <w:sz w:val="18"/>
        </w:rPr>
        <w:t>manually</w:t>
      </w:r>
      <w:r>
        <w:rPr>
          <w:sz w:val="18"/>
        </w:rPr>
        <w:t xml:space="preserve"> signed in the firm name by at least one partner, or in the firm name by Attorney-in-Fact.  If signed by Attorney-in-Fact there should be attached to the </w:t>
      </w:r>
      <w:r w:rsidR="0001482C">
        <w:rPr>
          <w:sz w:val="18"/>
        </w:rPr>
        <w:t>proposal</w:t>
      </w:r>
      <w:r>
        <w:rPr>
          <w:sz w:val="18"/>
        </w:rPr>
        <w:t xml:space="preserve">, a Power of Attorney evidencing authority to sign the </w:t>
      </w:r>
      <w:r w:rsidR="0001482C">
        <w:rPr>
          <w:sz w:val="18"/>
        </w:rPr>
        <w:t>proposal</w:t>
      </w:r>
      <w:r>
        <w:rPr>
          <w:sz w:val="18"/>
        </w:rPr>
        <w:t xml:space="preserve"> dated the same date as the </w:t>
      </w:r>
      <w:r w:rsidR="0001482C">
        <w:rPr>
          <w:sz w:val="18"/>
        </w:rPr>
        <w:t>proposal</w:t>
      </w:r>
      <w:r>
        <w:rPr>
          <w:sz w:val="18"/>
        </w:rPr>
        <w:t xml:space="preserve"> and executed by all partners of the firm.</w:t>
      </w:r>
    </w:p>
    <w:p w14:paraId="76A364F7"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7565602C"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6.2</w:t>
      </w:r>
      <w:r>
        <w:rPr>
          <w:b/>
          <w:sz w:val="18"/>
        </w:rPr>
        <w:tab/>
      </w:r>
      <w:r>
        <w:rPr>
          <w:sz w:val="18"/>
        </w:rPr>
        <w:tab/>
      </w:r>
      <w:r w:rsidR="0001482C">
        <w:rPr>
          <w:sz w:val="18"/>
        </w:rPr>
        <w:t>Proposals</w:t>
      </w:r>
      <w:r>
        <w:rPr>
          <w:sz w:val="18"/>
        </w:rPr>
        <w:t xml:space="preserve"> that are signed for a corporation, shall have the correct corporate name thereon and the signature of an authorized officer of the corporation </w:t>
      </w:r>
      <w:r>
        <w:rPr>
          <w:bCs/>
          <w:sz w:val="18"/>
        </w:rPr>
        <w:t>manually</w:t>
      </w:r>
      <w:r>
        <w:rPr>
          <w:sz w:val="18"/>
        </w:rPr>
        <w:t xml:space="preserve"> written below corporate name.  Title of office held by the person signing for the corporation shall appear below the signature of the officer.</w:t>
      </w:r>
    </w:p>
    <w:p w14:paraId="4D276F58"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7CE76A71"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6.3</w:t>
      </w:r>
      <w:r>
        <w:rPr>
          <w:b/>
          <w:sz w:val="18"/>
        </w:rPr>
        <w:tab/>
      </w:r>
      <w:r>
        <w:rPr>
          <w:sz w:val="18"/>
        </w:rPr>
        <w:tab/>
      </w:r>
      <w:r w:rsidR="0001482C">
        <w:rPr>
          <w:sz w:val="18"/>
        </w:rPr>
        <w:t>Proposals</w:t>
      </w:r>
      <w:r>
        <w:rPr>
          <w:sz w:val="18"/>
        </w:rPr>
        <w:t xml:space="preserve"> that are signed by an individual doing business under a firm name, shall be </w:t>
      </w:r>
      <w:r>
        <w:rPr>
          <w:bCs/>
          <w:sz w:val="18"/>
        </w:rPr>
        <w:t>manually</w:t>
      </w:r>
      <w:r>
        <w:rPr>
          <w:sz w:val="18"/>
        </w:rPr>
        <w:t xml:space="preserve"> signed in the name of the individual doing business under the proper firm name and style.</w:t>
      </w:r>
    </w:p>
    <w:p w14:paraId="54EB6B55"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66818680"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6.4</w:t>
      </w:r>
      <w:r>
        <w:rPr>
          <w:sz w:val="18"/>
        </w:rPr>
        <w:tab/>
      </w:r>
      <w:r>
        <w:rPr>
          <w:sz w:val="18"/>
        </w:rPr>
        <w:tab/>
      </w:r>
      <w:r w:rsidR="0001482C">
        <w:rPr>
          <w:sz w:val="18"/>
        </w:rPr>
        <w:t>Proposals</w:t>
      </w:r>
      <w:r>
        <w:rPr>
          <w:sz w:val="18"/>
        </w:rPr>
        <w:t xml:space="preserve"> that are signed under joint venture shall be </w:t>
      </w:r>
      <w:r>
        <w:rPr>
          <w:bCs/>
          <w:sz w:val="18"/>
        </w:rPr>
        <w:t>manually</w:t>
      </w:r>
      <w:r>
        <w:rPr>
          <w:sz w:val="18"/>
        </w:rPr>
        <w:t xml:space="preserve"> signed by officers of the firms having authority to sign for their firm.</w:t>
      </w:r>
    </w:p>
    <w:p w14:paraId="1211C88D" w14:textId="77777777" w:rsidR="00B8203D" w:rsidRDefault="00B820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4F4779DA"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7.</w:t>
      </w:r>
      <w:r>
        <w:rPr>
          <w:b/>
          <w:sz w:val="18"/>
        </w:rPr>
        <w:tab/>
      </w:r>
      <w:r>
        <w:rPr>
          <w:b/>
          <w:sz w:val="18"/>
        </w:rPr>
        <w:tab/>
      </w:r>
      <w:r w:rsidR="0001482C">
        <w:rPr>
          <w:b/>
          <w:sz w:val="18"/>
        </w:rPr>
        <w:t>Proposal</w:t>
      </w:r>
      <w:r>
        <w:rPr>
          <w:b/>
          <w:sz w:val="18"/>
        </w:rPr>
        <w:t xml:space="preserve"> Security</w:t>
      </w:r>
    </w:p>
    <w:p w14:paraId="041A759E"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7.1</w:t>
      </w:r>
      <w:r>
        <w:rPr>
          <w:b/>
          <w:sz w:val="18"/>
        </w:rPr>
        <w:tab/>
      </w:r>
      <w:r>
        <w:rPr>
          <w:sz w:val="18"/>
        </w:rPr>
        <w:tab/>
        <w:t xml:space="preserve">Each </w:t>
      </w:r>
      <w:r w:rsidR="0001482C">
        <w:rPr>
          <w:sz w:val="18"/>
        </w:rPr>
        <w:t>proposal</w:t>
      </w:r>
      <w:r>
        <w:rPr>
          <w:sz w:val="18"/>
        </w:rPr>
        <w:t xml:space="preserve"> shall be accompanied by a </w:t>
      </w:r>
      <w:r w:rsidR="0001482C">
        <w:rPr>
          <w:sz w:val="18"/>
        </w:rPr>
        <w:t>proposal</w:t>
      </w:r>
      <w:r>
        <w:rPr>
          <w:sz w:val="18"/>
        </w:rPr>
        <w:t xml:space="preserve"> bond, c</w:t>
      </w:r>
      <w:r w:rsidR="00D15962">
        <w:rPr>
          <w:sz w:val="18"/>
        </w:rPr>
        <w:t>ertified check, cashier's check</w:t>
      </w:r>
      <w:r>
        <w:rPr>
          <w:sz w:val="18"/>
        </w:rPr>
        <w:t xml:space="preserve">, acceptable to and </w:t>
      </w:r>
      <w:r>
        <w:rPr>
          <w:sz w:val="18"/>
        </w:rPr>
        <w:t xml:space="preserve">payable without condition to The Curators of the University of Missouri, in an amount at least equal to five percent (5%) of </w:t>
      </w:r>
      <w:r w:rsidR="0001482C">
        <w:rPr>
          <w:sz w:val="18"/>
        </w:rPr>
        <w:t>Proposer’s</w:t>
      </w:r>
      <w:r>
        <w:rPr>
          <w:sz w:val="18"/>
        </w:rPr>
        <w:t xml:space="preserve"> </w:t>
      </w:r>
      <w:r w:rsidR="0001482C">
        <w:rPr>
          <w:sz w:val="18"/>
        </w:rPr>
        <w:t>proposal</w:t>
      </w:r>
      <w:r>
        <w:rPr>
          <w:sz w:val="18"/>
        </w:rPr>
        <w:t xml:space="preserve"> including additive alternates.</w:t>
      </w:r>
    </w:p>
    <w:p w14:paraId="061EE493"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6A339B64"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7.2</w:t>
      </w:r>
      <w:r>
        <w:rPr>
          <w:b/>
          <w:sz w:val="18"/>
        </w:rPr>
        <w:tab/>
      </w:r>
      <w:r>
        <w:rPr>
          <w:sz w:val="18"/>
        </w:rPr>
        <w:tab/>
      </w:r>
      <w:r w:rsidR="0001482C">
        <w:rPr>
          <w:sz w:val="18"/>
        </w:rPr>
        <w:t>Proposal</w:t>
      </w:r>
      <w:r>
        <w:rPr>
          <w:sz w:val="18"/>
        </w:rPr>
        <w:t xml:space="preserve"> security is required as a guarantee that </w:t>
      </w:r>
      <w:r w:rsidR="0001482C">
        <w:rPr>
          <w:sz w:val="18"/>
        </w:rPr>
        <w:t>Proposer</w:t>
      </w:r>
      <w:r>
        <w:rPr>
          <w:sz w:val="18"/>
        </w:rPr>
        <w:t xml:space="preserve"> will enter into a written contract and furnish a performance </w:t>
      </w:r>
      <w:r w:rsidR="00F600B4">
        <w:rPr>
          <w:sz w:val="18"/>
        </w:rPr>
        <w:t xml:space="preserve">and payment </w:t>
      </w:r>
      <w:r>
        <w:rPr>
          <w:sz w:val="18"/>
        </w:rPr>
        <w:t>bond</w:t>
      </w:r>
      <w:r w:rsidR="00F600B4">
        <w:rPr>
          <w:sz w:val="18"/>
        </w:rPr>
        <w:t>s</w:t>
      </w:r>
      <w:r>
        <w:rPr>
          <w:sz w:val="18"/>
        </w:rPr>
        <w:t xml:space="preserve"> within the time and in form as specified in </w:t>
      </w:r>
      <w:r w:rsidR="00F600B4">
        <w:rPr>
          <w:sz w:val="18"/>
        </w:rPr>
        <w:t>the Design/Build Documents</w:t>
      </w:r>
      <w:r>
        <w:rPr>
          <w:sz w:val="18"/>
        </w:rPr>
        <w:t xml:space="preserve">; and if successful </w:t>
      </w:r>
      <w:r w:rsidR="0001482C">
        <w:rPr>
          <w:sz w:val="18"/>
        </w:rPr>
        <w:t>Proposer</w:t>
      </w:r>
      <w:r>
        <w:rPr>
          <w:sz w:val="18"/>
        </w:rPr>
        <w:t xml:space="preserve"> fails to do so, the </w:t>
      </w:r>
      <w:r w:rsidR="0001482C">
        <w:rPr>
          <w:sz w:val="18"/>
        </w:rPr>
        <w:t>proposal</w:t>
      </w:r>
      <w:r>
        <w:rPr>
          <w:sz w:val="18"/>
        </w:rPr>
        <w:t xml:space="preserve"> security will be realized upon or retained by the Owner.  The apparent low </w:t>
      </w:r>
      <w:r w:rsidR="0001482C">
        <w:rPr>
          <w:sz w:val="18"/>
        </w:rPr>
        <w:t>Proposer</w:t>
      </w:r>
      <w:r>
        <w:rPr>
          <w:sz w:val="18"/>
        </w:rPr>
        <w:t xml:space="preserve"> shall notify the Owner in writing within </w:t>
      </w:r>
      <w:r w:rsidR="00D15962">
        <w:rPr>
          <w:sz w:val="18"/>
        </w:rPr>
        <w:t>48</w:t>
      </w:r>
      <w:r>
        <w:rPr>
          <w:sz w:val="18"/>
        </w:rPr>
        <w:t xml:space="preserve"> hours (</w:t>
      </w:r>
      <w:r w:rsidR="00D15962">
        <w:rPr>
          <w:sz w:val="18"/>
        </w:rPr>
        <w:t>2</w:t>
      </w:r>
      <w:r>
        <w:rPr>
          <w:sz w:val="18"/>
        </w:rPr>
        <w:t xml:space="preserve"> work days) of the </w:t>
      </w:r>
      <w:r w:rsidR="0001482C">
        <w:rPr>
          <w:sz w:val="18"/>
        </w:rPr>
        <w:t>proposal</w:t>
      </w:r>
      <w:r>
        <w:rPr>
          <w:sz w:val="18"/>
        </w:rPr>
        <w:t xml:space="preserve"> opening of any circumstance that may affect the </w:t>
      </w:r>
      <w:r w:rsidR="0001482C">
        <w:rPr>
          <w:sz w:val="18"/>
        </w:rPr>
        <w:t>proposal</w:t>
      </w:r>
      <w:r>
        <w:rPr>
          <w:sz w:val="18"/>
        </w:rPr>
        <w:t xml:space="preserve"> security including, but not limited to, a </w:t>
      </w:r>
      <w:r w:rsidR="0001482C">
        <w:rPr>
          <w:sz w:val="18"/>
        </w:rPr>
        <w:t>proposal</w:t>
      </w:r>
      <w:r>
        <w:rPr>
          <w:sz w:val="18"/>
        </w:rPr>
        <w:t xml:space="preserve"> error.  This notification will not guarantee release of the </w:t>
      </w:r>
      <w:r w:rsidR="0001482C">
        <w:rPr>
          <w:sz w:val="18"/>
        </w:rPr>
        <w:t>Proposer’s</w:t>
      </w:r>
      <w:r>
        <w:rPr>
          <w:sz w:val="18"/>
        </w:rPr>
        <w:t xml:space="preserve"> security and/or the </w:t>
      </w:r>
      <w:r w:rsidR="0001482C">
        <w:rPr>
          <w:sz w:val="18"/>
        </w:rPr>
        <w:t>Proposer</w:t>
      </w:r>
      <w:r>
        <w:rPr>
          <w:sz w:val="18"/>
        </w:rPr>
        <w:t xml:space="preserve"> from the </w:t>
      </w:r>
      <w:r w:rsidR="0001482C">
        <w:rPr>
          <w:sz w:val="18"/>
        </w:rPr>
        <w:t>Proposer’s</w:t>
      </w:r>
      <w:r>
        <w:rPr>
          <w:sz w:val="18"/>
        </w:rPr>
        <w:t xml:space="preserve"> Obligations.</w:t>
      </w:r>
    </w:p>
    <w:p w14:paraId="58DD29D0"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3799EC47"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7.3</w:t>
      </w:r>
      <w:r>
        <w:rPr>
          <w:sz w:val="18"/>
        </w:rPr>
        <w:tab/>
      </w:r>
      <w:r>
        <w:rPr>
          <w:sz w:val="18"/>
        </w:rPr>
        <w:tab/>
        <w:t xml:space="preserve">If a </w:t>
      </w:r>
      <w:r w:rsidR="0001482C">
        <w:rPr>
          <w:sz w:val="18"/>
        </w:rPr>
        <w:t>proposal</w:t>
      </w:r>
      <w:r>
        <w:rPr>
          <w:sz w:val="18"/>
        </w:rPr>
        <w:t xml:space="preserve"> bond is given as a </w:t>
      </w:r>
      <w:r w:rsidR="0001482C">
        <w:rPr>
          <w:sz w:val="18"/>
        </w:rPr>
        <w:t>proposal</w:t>
      </w:r>
      <w:r>
        <w:rPr>
          <w:sz w:val="18"/>
        </w:rPr>
        <w:t xml:space="preserve"> security, the amount of the bond may be stated as an amount equal to at least five percent (5%) of the </w:t>
      </w:r>
      <w:r w:rsidR="0001482C">
        <w:rPr>
          <w:sz w:val="18"/>
        </w:rPr>
        <w:t>proposal</w:t>
      </w:r>
      <w:r>
        <w:rPr>
          <w:sz w:val="18"/>
        </w:rPr>
        <w:t xml:space="preserve">, including additive alternates, described in the </w:t>
      </w:r>
      <w:r w:rsidR="0001482C">
        <w:rPr>
          <w:sz w:val="18"/>
        </w:rPr>
        <w:t>proposal</w:t>
      </w:r>
      <w:r>
        <w:rPr>
          <w:sz w:val="18"/>
        </w:rPr>
        <w:t xml:space="preserve">.  The </w:t>
      </w:r>
      <w:r w:rsidR="0001482C">
        <w:rPr>
          <w:sz w:val="18"/>
        </w:rPr>
        <w:t>proposal</w:t>
      </w:r>
      <w:r>
        <w:rPr>
          <w:sz w:val="18"/>
        </w:rPr>
        <w:t xml:space="preserve"> bond shall be executed by the </w:t>
      </w:r>
      <w:r w:rsidR="0001482C">
        <w:rPr>
          <w:sz w:val="18"/>
        </w:rPr>
        <w:t>Proposer</w:t>
      </w:r>
      <w:r>
        <w:rPr>
          <w:sz w:val="18"/>
        </w:rPr>
        <w:t xml:space="preserve"> and a responsible surety licensed in the State of </w:t>
      </w:r>
      <w:smartTag w:uri="urn:schemas-microsoft-com:office:smarttags" w:element="address">
        <w:smartTag w:uri="urn:schemas-microsoft-com:office:smarttags" w:element="State">
          <w:r>
            <w:rPr>
              <w:sz w:val="18"/>
            </w:rPr>
            <w:t>Missouri</w:t>
          </w:r>
        </w:smartTag>
      </w:smartTag>
      <w:r>
        <w:rPr>
          <w:sz w:val="18"/>
        </w:rPr>
        <w:t xml:space="preserve"> with a Best’s rating of no less than A-/XI.  </w:t>
      </w:r>
    </w:p>
    <w:p w14:paraId="270A1FDC"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4A74FA03"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7.4</w:t>
      </w:r>
      <w:r>
        <w:rPr>
          <w:b/>
          <w:sz w:val="18"/>
        </w:rPr>
        <w:tab/>
      </w:r>
      <w:r>
        <w:rPr>
          <w:sz w:val="18"/>
        </w:rPr>
        <w:tab/>
        <w:t xml:space="preserve">It is specifically understood that the </w:t>
      </w:r>
      <w:r w:rsidR="0001482C">
        <w:rPr>
          <w:sz w:val="18"/>
        </w:rPr>
        <w:t>proposal</w:t>
      </w:r>
      <w:r>
        <w:rPr>
          <w:sz w:val="18"/>
        </w:rPr>
        <w:t xml:space="preserve"> security is a guarantee and shall not be considered as liquidated damages for failure of </w:t>
      </w:r>
      <w:r w:rsidR="0001482C">
        <w:rPr>
          <w:sz w:val="18"/>
        </w:rPr>
        <w:t>Proposer</w:t>
      </w:r>
      <w:r>
        <w:rPr>
          <w:sz w:val="18"/>
        </w:rPr>
        <w:t xml:space="preserve"> to execute and deliver their contract and performance bond, nor limit or fix </w:t>
      </w:r>
      <w:r w:rsidR="0001482C">
        <w:rPr>
          <w:sz w:val="18"/>
        </w:rPr>
        <w:t>Proposer’s</w:t>
      </w:r>
      <w:r>
        <w:rPr>
          <w:sz w:val="18"/>
        </w:rPr>
        <w:t xml:space="preserve"> liability to Owner for any damages sustained because of failure to execute and deliver the required contract and performance bond.</w:t>
      </w:r>
    </w:p>
    <w:p w14:paraId="04A81CAF"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40612603"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7.5</w:t>
      </w:r>
      <w:r>
        <w:rPr>
          <w:sz w:val="18"/>
        </w:rPr>
        <w:tab/>
      </w:r>
      <w:r>
        <w:rPr>
          <w:sz w:val="18"/>
        </w:rPr>
        <w:tab/>
      </w:r>
      <w:r w:rsidR="0001482C">
        <w:rPr>
          <w:sz w:val="18"/>
        </w:rPr>
        <w:t>Proposal</w:t>
      </w:r>
      <w:r>
        <w:rPr>
          <w:sz w:val="18"/>
        </w:rPr>
        <w:t xml:space="preserve"> security of the two (2) </w:t>
      </w:r>
      <w:r w:rsidR="001E2585">
        <w:rPr>
          <w:sz w:val="18"/>
        </w:rPr>
        <w:t>r</w:t>
      </w:r>
      <w:r>
        <w:rPr>
          <w:sz w:val="18"/>
        </w:rPr>
        <w:t xml:space="preserve">esponsive </w:t>
      </w:r>
      <w:r w:rsidR="0001482C">
        <w:rPr>
          <w:sz w:val="18"/>
        </w:rPr>
        <w:t>Proposer</w:t>
      </w:r>
      <w:r>
        <w:rPr>
          <w:sz w:val="18"/>
        </w:rPr>
        <w:t xml:space="preserve">s </w:t>
      </w:r>
      <w:r w:rsidR="001E2585">
        <w:rPr>
          <w:sz w:val="18"/>
        </w:rPr>
        <w:t xml:space="preserve">with the highest point total </w:t>
      </w:r>
      <w:r>
        <w:rPr>
          <w:sz w:val="18"/>
        </w:rPr>
        <w:t xml:space="preserve">will be retained by the Owner until a contract has been executed and an acceptable bond has been furnished, as required hereby, when such </w:t>
      </w:r>
      <w:r w:rsidR="0001482C">
        <w:rPr>
          <w:sz w:val="18"/>
        </w:rPr>
        <w:t>proposal</w:t>
      </w:r>
      <w:r>
        <w:rPr>
          <w:sz w:val="18"/>
        </w:rPr>
        <w:t xml:space="preserve"> security will be returned.  Surety </w:t>
      </w:r>
      <w:r w:rsidR="0001482C">
        <w:rPr>
          <w:sz w:val="18"/>
        </w:rPr>
        <w:t>proposal</w:t>
      </w:r>
      <w:r>
        <w:rPr>
          <w:sz w:val="18"/>
        </w:rPr>
        <w:t xml:space="preserve"> bonds of all other </w:t>
      </w:r>
      <w:r w:rsidR="0001482C">
        <w:rPr>
          <w:sz w:val="18"/>
        </w:rPr>
        <w:t>Proposer</w:t>
      </w:r>
      <w:r>
        <w:rPr>
          <w:sz w:val="18"/>
        </w:rPr>
        <w:t xml:space="preserve">s will be destroyed and all other alternative forms of </w:t>
      </w:r>
      <w:r w:rsidR="0001482C">
        <w:rPr>
          <w:sz w:val="18"/>
        </w:rPr>
        <w:t>proposal</w:t>
      </w:r>
      <w:r>
        <w:rPr>
          <w:sz w:val="18"/>
        </w:rPr>
        <w:t xml:space="preserve"> bonds will be returned to them within ten (10) days after Owner has determined the two (2)</w:t>
      </w:r>
      <w:r w:rsidR="001E2585">
        <w:rPr>
          <w:sz w:val="18"/>
        </w:rPr>
        <w:t xml:space="preserve"> most </w:t>
      </w:r>
      <w:r>
        <w:rPr>
          <w:sz w:val="18"/>
        </w:rPr>
        <w:t xml:space="preserve">responsive </w:t>
      </w:r>
      <w:r w:rsidR="0001482C">
        <w:rPr>
          <w:sz w:val="18"/>
        </w:rPr>
        <w:t>proposals</w:t>
      </w:r>
      <w:r>
        <w:rPr>
          <w:sz w:val="18"/>
        </w:rPr>
        <w:t>.</w:t>
      </w:r>
    </w:p>
    <w:p w14:paraId="69FC2305"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08D8602B"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8.</w:t>
      </w:r>
      <w:r>
        <w:rPr>
          <w:b/>
          <w:sz w:val="18"/>
        </w:rPr>
        <w:tab/>
      </w:r>
      <w:r>
        <w:rPr>
          <w:b/>
          <w:sz w:val="18"/>
        </w:rPr>
        <w:tab/>
      </w:r>
      <w:r w:rsidR="0001482C">
        <w:rPr>
          <w:b/>
          <w:sz w:val="18"/>
        </w:rPr>
        <w:t>Proposer’s</w:t>
      </w:r>
      <w:r>
        <w:rPr>
          <w:b/>
          <w:sz w:val="18"/>
        </w:rPr>
        <w:t xml:space="preserve"> Statement of Qualifications</w:t>
      </w:r>
    </w:p>
    <w:p w14:paraId="6FEE13EE"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8.1</w:t>
      </w:r>
      <w:r>
        <w:rPr>
          <w:b/>
          <w:sz w:val="18"/>
        </w:rPr>
        <w:tab/>
      </w:r>
      <w:r>
        <w:rPr>
          <w:sz w:val="18"/>
        </w:rPr>
        <w:tab/>
        <w:t xml:space="preserve">Each </w:t>
      </w:r>
      <w:r w:rsidR="0001482C">
        <w:rPr>
          <w:sz w:val="18"/>
        </w:rPr>
        <w:t>Proposer</w:t>
      </w:r>
      <w:r>
        <w:rPr>
          <w:sz w:val="18"/>
        </w:rPr>
        <w:t xml:space="preserve"> submitting a </w:t>
      </w:r>
      <w:r w:rsidR="0001482C">
        <w:rPr>
          <w:sz w:val="18"/>
        </w:rPr>
        <w:t>proposal</w:t>
      </w:r>
      <w:r>
        <w:rPr>
          <w:sz w:val="18"/>
        </w:rPr>
        <w:t xml:space="preserve"> shall present evidence of their experience, qualifications, financial responsibility and ability to carry out the terms of the contract by completing and submitting with their </w:t>
      </w:r>
      <w:r w:rsidR="0001482C">
        <w:rPr>
          <w:sz w:val="18"/>
        </w:rPr>
        <w:t>proposal</w:t>
      </w:r>
      <w:r>
        <w:rPr>
          <w:sz w:val="18"/>
        </w:rPr>
        <w:t xml:space="preserve"> the schedule of information set forth in the form furnished in the </w:t>
      </w:r>
      <w:r w:rsidR="0001482C">
        <w:rPr>
          <w:sz w:val="18"/>
        </w:rPr>
        <w:t>proposal</w:t>
      </w:r>
      <w:r>
        <w:rPr>
          <w:sz w:val="18"/>
        </w:rPr>
        <w:t xml:space="preserve"> form.</w:t>
      </w:r>
    </w:p>
    <w:p w14:paraId="1B7F8826"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0696E8DC"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8.2</w:t>
      </w:r>
      <w:r>
        <w:rPr>
          <w:b/>
          <w:sz w:val="18"/>
        </w:rPr>
        <w:tab/>
      </w:r>
      <w:r>
        <w:rPr>
          <w:sz w:val="18"/>
        </w:rPr>
        <w:tab/>
        <w:t>Such information, a single copy required in a separate sealed envelope, will be treated as confidential information by the Owner, within the meaning of Missouri Statue 610.010.</w:t>
      </w:r>
    </w:p>
    <w:p w14:paraId="666FE53C"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6DBA1A2B"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8.3</w:t>
      </w:r>
      <w:r>
        <w:rPr>
          <w:sz w:val="18"/>
        </w:rPr>
        <w:tab/>
      </w:r>
      <w:r>
        <w:rPr>
          <w:sz w:val="18"/>
        </w:rPr>
        <w:tab/>
      </w:r>
      <w:r w:rsidR="0001482C">
        <w:rPr>
          <w:sz w:val="18"/>
        </w:rPr>
        <w:t>Proposals</w:t>
      </w:r>
      <w:r>
        <w:rPr>
          <w:sz w:val="18"/>
        </w:rPr>
        <w:t xml:space="preserve"> not accompanied with current </w:t>
      </w:r>
      <w:r w:rsidR="0001482C">
        <w:rPr>
          <w:sz w:val="18"/>
        </w:rPr>
        <w:t>Proposer’s</w:t>
      </w:r>
      <w:r>
        <w:rPr>
          <w:sz w:val="18"/>
        </w:rPr>
        <w:t xml:space="preserve"> Statement of Qualifications may be rejected.</w:t>
      </w:r>
    </w:p>
    <w:p w14:paraId="178AC8A1"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423F7645" w14:textId="77777777" w:rsidR="00894ABA" w:rsidRDefault="00894ABA">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17A90E3C"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9.</w:t>
      </w:r>
      <w:r>
        <w:rPr>
          <w:b/>
          <w:sz w:val="18"/>
        </w:rPr>
        <w:tab/>
      </w:r>
      <w:r>
        <w:rPr>
          <w:b/>
          <w:sz w:val="18"/>
        </w:rPr>
        <w:tab/>
        <w:t xml:space="preserve">Award of </w:t>
      </w:r>
      <w:r w:rsidR="00730782">
        <w:rPr>
          <w:b/>
          <w:sz w:val="18"/>
        </w:rPr>
        <w:t>Contract</w:t>
      </w:r>
    </w:p>
    <w:p w14:paraId="4B93CD1E"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9.1</w:t>
      </w:r>
      <w:r>
        <w:rPr>
          <w:b/>
          <w:sz w:val="18"/>
        </w:rPr>
        <w:tab/>
      </w:r>
      <w:r>
        <w:rPr>
          <w:sz w:val="18"/>
        </w:rPr>
        <w:tab/>
        <w:t>The Owner reserves the right to let other contracts in connection with the work, including, but not by way of limita</w:t>
      </w:r>
      <w:r>
        <w:rPr>
          <w:sz w:val="18"/>
        </w:rPr>
        <w:softHyphen/>
        <w:t xml:space="preserve">tion, contracts for furnishing and installation of </w:t>
      </w:r>
      <w:r>
        <w:rPr>
          <w:sz w:val="18"/>
        </w:rPr>
        <w:lastRenderedPageBreak/>
        <w:t>furniture, equipment, machines, appliances, and other apparatus.</w:t>
      </w:r>
    </w:p>
    <w:p w14:paraId="0030D005"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6BA8F44E"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9.2</w:t>
      </w:r>
      <w:r>
        <w:rPr>
          <w:sz w:val="18"/>
        </w:rPr>
        <w:tab/>
      </w:r>
      <w:r>
        <w:rPr>
          <w:sz w:val="18"/>
        </w:rPr>
        <w:tab/>
      </w:r>
      <w:r w:rsidR="00B8203D" w:rsidRPr="00B8203D">
        <w:rPr>
          <w:sz w:val="18"/>
          <w:szCs w:val="18"/>
        </w:rPr>
        <w:t xml:space="preserve">In evaluating Proposals, the Owner may conduct such investigations, including but not limited to interviews, as the Owner deems necessary to assist in the evaluation of any Proposal and/or Proposer and to establish or clarify the responsibility, qualifications, personnel availability, financial ability of Proposers, and other persons and organizations to perform and furnish the Work in accordance with the </w:t>
      </w:r>
      <w:r w:rsidR="001E2585">
        <w:rPr>
          <w:sz w:val="18"/>
          <w:szCs w:val="18"/>
        </w:rPr>
        <w:t xml:space="preserve">Contract </w:t>
      </w:r>
      <w:r w:rsidR="00B8203D" w:rsidRPr="00B8203D">
        <w:rPr>
          <w:sz w:val="18"/>
          <w:szCs w:val="18"/>
        </w:rPr>
        <w:t>to the Owner’ satisfaction within the prescribed Contract Time.</w:t>
      </w:r>
      <w:r w:rsidR="00B8203D">
        <w:rPr>
          <w:sz w:val="18"/>
        </w:rPr>
        <w:t xml:space="preserve">  The Proposers</w:t>
      </w:r>
      <w:r>
        <w:rPr>
          <w:sz w:val="18"/>
        </w:rPr>
        <w:t xml:space="preserve"> success in achieving the specified MBE/WBE goal, or demonstrating a good faith effort as described in Article 1</w:t>
      </w:r>
      <w:r w:rsidR="00D456BD">
        <w:rPr>
          <w:sz w:val="18"/>
        </w:rPr>
        <w:t>4</w:t>
      </w:r>
      <w:r w:rsidR="00B8203D">
        <w:rPr>
          <w:sz w:val="18"/>
        </w:rPr>
        <w:t xml:space="preserve"> will be evaluated</w:t>
      </w:r>
      <w:r w:rsidR="001134F6">
        <w:rPr>
          <w:sz w:val="18"/>
        </w:rPr>
        <w:t xml:space="preserve"> as well as the Proposer’s status as suspended or debarred</w:t>
      </w:r>
      <w:r w:rsidR="00B8203D">
        <w:rPr>
          <w:sz w:val="18"/>
        </w:rPr>
        <w:t>.</w:t>
      </w:r>
      <w:r>
        <w:rPr>
          <w:sz w:val="18"/>
        </w:rPr>
        <w:t xml:space="preserve">  Inability of any </w:t>
      </w:r>
      <w:r w:rsidR="0001482C">
        <w:rPr>
          <w:sz w:val="18"/>
        </w:rPr>
        <w:t>Proposer</w:t>
      </w:r>
      <w:r>
        <w:rPr>
          <w:sz w:val="18"/>
        </w:rPr>
        <w:t xml:space="preserve"> to meet the requirements mentioned above may be cause for rejection of their </w:t>
      </w:r>
      <w:r w:rsidR="0001482C">
        <w:rPr>
          <w:sz w:val="18"/>
        </w:rPr>
        <w:t>proposal</w:t>
      </w:r>
      <w:r>
        <w:rPr>
          <w:sz w:val="18"/>
        </w:rPr>
        <w:t>.</w:t>
      </w:r>
    </w:p>
    <w:p w14:paraId="4BB13FC9" w14:textId="77777777" w:rsidR="00B8203D" w:rsidRDefault="00B820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69E8D603" w14:textId="77777777" w:rsidR="00B8203D" w:rsidRDefault="00B820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szCs w:val="18"/>
        </w:rPr>
      </w:pPr>
      <w:r w:rsidRPr="00B8203D">
        <w:rPr>
          <w:b/>
          <w:sz w:val="18"/>
        </w:rPr>
        <w:t>9.3</w:t>
      </w:r>
      <w:r>
        <w:rPr>
          <w:sz w:val="18"/>
        </w:rPr>
        <w:tab/>
      </w:r>
      <w:r>
        <w:rPr>
          <w:sz w:val="18"/>
        </w:rPr>
        <w:tab/>
      </w:r>
      <w:r w:rsidRPr="00B8203D">
        <w:rPr>
          <w:sz w:val="18"/>
          <w:szCs w:val="18"/>
        </w:rPr>
        <w:t xml:space="preserve">If the </w:t>
      </w:r>
      <w:r w:rsidR="001E2585">
        <w:rPr>
          <w:sz w:val="18"/>
          <w:szCs w:val="18"/>
        </w:rPr>
        <w:t>Contract</w:t>
      </w:r>
      <w:r w:rsidRPr="00B8203D">
        <w:rPr>
          <w:sz w:val="18"/>
          <w:szCs w:val="18"/>
        </w:rPr>
        <w:t xml:space="preserve"> is to be awarded, it will be awarded to a responsible Proposer submitting the Proposal that provides the Best Value to Owner based upon the selection criteria set forth herein as determined in the sole discretion of the Owner</w:t>
      </w:r>
      <w:r>
        <w:rPr>
          <w:sz w:val="18"/>
          <w:szCs w:val="18"/>
        </w:rPr>
        <w:t>.</w:t>
      </w:r>
    </w:p>
    <w:p w14:paraId="246722AF" w14:textId="77777777" w:rsidR="00B8203D" w:rsidRDefault="00B820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szCs w:val="18"/>
        </w:rPr>
      </w:pPr>
    </w:p>
    <w:p w14:paraId="23AA5523" w14:textId="77777777" w:rsidR="00B8203D" w:rsidRPr="00B8203D" w:rsidRDefault="00B820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szCs w:val="18"/>
        </w:rPr>
      </w:pPr>
      <w:r>
        <w:rPr>
          <w:b/>
          <w:sz w:val="18"/>
          <w:szCs w:val="18"/>
        </w:rPr>
        <w:t>9.4</w:t>
      </w:r>
      <w:r>
        <w:rPr>
          <w:sz w:val="18"/>
          <w:szCs w:val="18"/>
        </w:rPr>
        <w:tab/>
      </w:r>
      <w:r>
        <w:rPr>
          <w:sz w:val="18"/>
          <w:szCs w:val="18"/>
        </w:rPr>
        <w:tab/>
      </w:r>
      <w:r w:rsidRPr="00B8203D">
        <w:rPr>
          <w:sz w:val="18"/>
          <w:szCs w:val="18"/>
        </w:rPr>
        <w:t xml:space="preserve">By submitting a Proposal, Proposer agrees that any protest, controversy, dispute or claim arising from the Owner’s Request for Proposals, the Proposer's submission of a Proposal, the Owner's rejection of any Proposal and/or the Owner's award of a </w:t>
      </w:r>
      <w:r w:rsidR="001E2585">
        <w:rPr>
          <w:sz w:val="18"/>
          <w:szCs w:val="18"/>
        </w:rPr>
        <w:t>Contract</w:t>
      </w:r>
      <w:r w:rsidRPr="00B8203D">
        <w:rPr>
          <w:sz w:val="18"/>
          <w:szCs w:val="18"/>
        </w:rPr>
        <w:t xml:space="preserve"> on the Project identified above shall be subject to the same dispute resolution requirements as are set forth in the General Conditions, which are incorporated herein by reference.</w:t>
      </w:r>
    </w:p>
    <w:p w14:paraId="5890F714"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4C63B286"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10.</w:t>
      </w:r>
      <w:r>
        <w:rPr>
          <w:b/>
          <w:sz w:val="18"/>
        </w:rPr>
        <w:tab/>
      </w:r>
      <w:r>
        <w:rPr>
          <w:b/>
          <w:sz w:val="18"/>
        </w:rPr>
        <w:tab/>
      </w:r>
      <w:r w:rsidR="00730782">
        <w:rPr>
          <w:b/>
          <w:sz w:val="18"/>
        </w:rPr>
        <w:t xml:space="preserve">Contract </w:t>
      </w:r>
      <w:r>
        <w:rPr>
          <w:b/>
          <w:sz w:val="18"/>
        </w:rPr>
        <w:t>Execution</w:t>
      </w:r>
    </w:p>
    <w:p w14:paraId="27C4ACFA"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10.1</w:t>
      </w:r>
      <w:r>
        <w:rPr>
          <w:b/>
          <w:sz w:val="18"/>
        </w:rPr>
        <w:tab/>
      </w:r>
      <w:r>
        <w:rPr>
          <w:sz w:val="18"/>
        </w:rPr>
        <w:t xml:space="preserve">The </w:t>
      </w:r>
      <w:r w:rsidR="007E73BC">
        <w:rPr>
          <w:sz w:val="18"/>
        </w:rPr>
        <w:t>Successful Proposer</w:t>
      </w:r>
      <w:r>
        <w:rPr>
          <w:sz w:val="18"/>
        </w:rPr>
        <w:t xml:space="preserve"> shall submit within fifteen (15) days from receipt of notice, the documents required in Article 9 of the General Conditions for Construction </w:t>
      </w:r>
      <w:r w:rsidR="001B2193">
        <w:rPr>
          <w:sz w:val="18"/>
        </w:rPr>
        <w:t xml:space="preserve">of the Contract </w:t>
      </w:r>
      <w:r w:rsidR="007E73BC">
        <w:rPr>
          <w:sz w:val="18"/>
        </w:rPr>
        <w:t>(Design</w:t>
      </w:r>
      <w:r w:rsidR="001B2193">
        <w:rPr>
          <w:sz w:val="18"/>
        </w:rPr>
        <w:t>-</w:t>
      </w:r>
      <w:r w:rsidR="007E73BC">
        <w:rPr>
          <w:sz w:val="18"/>
        </w:rPr>
        <w:t>Build)</w:t>
      </w:r>
      <w:r>
        <w:rPr>
          <w:sz w:val="18"/>
        </w:rPr>
        <w:t xml:space="preserve"> included in the </w:t>
      </w:r>
      <w:r w:rsidR="0001482C">
        <w:rPr>
          <w:sz w:val="18"/>
        </w:rPr>
        <w:t>Design/Build</w:t>
      </w:r>
      <w:r w:rsidR="007E73BC">
        <w:rPr>
          <w:sz w:val="18"/>
        </w:rPr>
        <w:t xml:space="preserve"> Documents</w:t>
      </w:r>
      <w:r>
        <w:rPr>
          <w:sz w:val="18"/>
        </w:rPr>
        <w:t xml:space="preserve">. </w:t>
      </w:r>
    </w:p>
    <w:p w14:paraId="3F2CB4AF"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311C6A74"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10.2</w:t>
      </w:r>
      <w:r>
        <w:rPr>
          <w:sz w:val="18"/>
        </w:rPr>
        <w:tab/>
      </w:r>
      <w:r w:rsidR="00B864A1">
        <w:rPr>
          <w:sz w:val="18"/>
        </w:rPr>
        <w:tab/>
      </w:r>
      <w:r>
        <w:rPr>
          <w:sz w:val="18"/>
        </w:rPr>
        <w:t xml:space="preserve">No </w:t>
      </w:r>
      <w:r w:rsidR="0001482C">
        <w:rPr>
          <w:sz w:val="18"/>
        </w:rPr>
        <w:t>proposals</w:t>
      </w:r>
      <w:r>
        <w:rPr>
          <w:sz w:val="18"/>
        </w:rPr>
        <w:t xml:space="preserve"> will be considered binding upon the Owner until the documents listed above have been furnished.  Failure of </w:t>
      </w:r>
      <w:r w:rsidR="007E73BC">
        <w:rPr>
          <w:sz w:val="18"/>
        </w:rPr>
        <w:t>Proposer</w:t>
      </w:r>
      <w:r>
        <w:rPr>
          <w:sz w:val="18"/>
        </w:rPr>
        <w:t xml:space="preserve"> to execute and submit these documents within the time period specified will be treated, at the option of the Owner, as a breach of the </w:t>
      </w:r>
      <w:r w:rsidR="0001482C">
        <w:rPr>
          <w:sz w:val="18"/>
        </w:rPr>
        <w:t>Proposer’s</w:t>
      </w:r>
      <w:r>
        <w:rPr>
          <w:sz w:val="18"/>
        </w:rPr>
        <w:t xml:space="preserve"> </w:t>
      </w:r>
      <w:r w:rsidR="0001482C">
        <w:rPr>
          <w:sz w:val="18"/>
        </w:rPr>
        <w:t>proposal</w:t>
      </w:r>
      <w:r>
        <w:rPr>
          <w:sz w:val="18"/>
        </w:rPr>
        <w:t xml:space="preserve"> security under Article 7 and the Owner shall be under no further obligation to </w:t>
      </w:r>
      <w:r w:rsidR="0001482C">
        <w:rPr>
          <w:sz w:val="18"/>
        </w:rPr>
        <w:t>Proposer</w:t>
      </w:r>
      <w:r>
        <w:rPr>
          <w:sz w:val="18"/>
        </w:rPr>
        <w:t>.</w:t>
      </w:r>
    </w:p>
    <w:p w14:paraId="2A2CA58E" w14:textId="77777777" w:rsidR="00D456BD" w:rsidRDefault="00D456B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0DD80205" w14:textId="77777777" w:rsidR="00D456BD" w:rsidRDefault="00D456BD" w:rsidP="00D456B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10.3</w:t>
      </w:r>
      <w:r>
        <w:rPr>
          <w:sz w:val="18"/>
        </w:rPr>
        <w:tab/>
      </w:r>
      <w:r w:rsidR="00B864A1">
        <w:rPr>
          <w:sz w:val="18"/>
        </w:rPr>
        <w:tab/>
      </w:r>
      <w:r>
        <w:rPr>
          <w:sz w:val="18"/>
        </w:rPr>
        <w:t xml:space="preserve">The Owner will furnish the Proposer a copy of the executed </w:t>
      </w:r>
      <w:r w:rsidR="001E2585">
        <w:rPr>
          <w:sz w:val="18"/>
        </w:rPr>
        <w:t>contract</w:t>
      </w:r>
      <w:r>
        <w:rPr>
          <w:sz w:val="18"/>
        </w:rPr>
        <w:t xml:space="preserve"> and bonds.</w:t>
      </w:r>
    </w:p>
    <w:p w14:paraId="32D22D98" w14:textId="77777777" w:rsidR="00D456BD" w:rsidRPr="00D456BD" w:rsidRDefault="00D456B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442BE767"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63592352"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11.</w:t>
      </w:r>
      <w:r>
        <w:rPr>
          <w:b/>
          <w:sz w:val="18"/>
        </w:rPr>
        <w:tab/>
      </w:r>
      <w:r>
        <w:rPr>
          <w:b/>
          <w:sz w:val="18"/>
        </w:rPr>
        <w:tab/>
        <w:t>Contract Security</w:t>
      </w:r>
    </w:p>
    <w:p w14:paraId="6DACF6E0"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11.1</w:t>
      </w:r>
      <w:r>
        <w:rPr>
          <w:b/>
          <w:sz w:val="18"/>
        </w:rPr>
        <w:tab/>
      </w:r>
      <w:r w:rsidR="00B864A1">
        <w:rPr>
          <w:b/>
          <w:sz w:val="18"/>
        </w:rPr>
        <w:tab/>
      </w:r>
      <w:r w:rsidR="007E73BC" w:rsidRPr="007E73BC">
        <w:rPr>
          <w:sz w:val="18"/>
        </w:rPr>
        <w:t>T</w:t>
      </w:r>
      <w:r>
        <w:rPr>
          <w:sz w:val="18"/>
        </w:rPr>
        <w:t xml:space="preserve">he </w:t>
      </w:r>
      <w:r w:rsidR="007E73BC">
        <w:rPr>
          <w:sz w:val="18"/>
        </w:rPr>
        <w:t>Proposer</w:t>
      </w:r>
      <w:r>
        <w:rPr>
          <w:sz w:val="18"/>
        </w:rPr>
        <w:t xml:space="preserve"> shall procure and furnish a Performance bond and a Payment bond in the form prepared by Owner.  Each bond shall be in the amount equal to one hundred percent (100%) of the </w:t>
      </w:r>
      <w:r w:rsidR="007E73BC">
        <w:rPr>
          <w:sz w:val="18"/>
        </w:rPr>
        <w:t>contract</w:t>
      </w:r>
      <w:r>
        <w:rPr>
          <w:sz w:val="18"/>
        </w:rPr>
        <w:t xml:space="preserve"> sum, as well as adjustments to the </w:t>
      </w:r>
      <w:r w:rsidR="007E73BC">
        <w:rPr>
          <w:sz w:val="18"/>
        </w:rPr>
        <w:t>Contrac</w:t>
      </w:r>
      <w:r>
        <w:rPr>
          <w:sz w:val="18"/>
        </w:rPr>
        <w:t xml:space="preserve">t Sum.  The Performance Bond shall secure and guarantee Contractor’s faithful performance of this Contract, including but not limited to </w:t>
      </w:r>
      <w:r w:rsidR="007E73BC">
        <w:rPr>
          <w:sz w:val="18"/>
        </w:rPr>
        <w:t>Proposer’s</w:t>
      </w:r>
      <w:r>
        <w:rPr>
          <w:sz w:val="18"/>
        </w:rPr>
        <w:t xml:space="preserve"> obligation to correct defects after final payment has been made as required by the </w:t>
      </w:r>
      <w:r w:rsidR="0001482C">
        <w:rPr>
          <w:sz w:val="18"/>
        </w:rPr>
        <w:t xml:space="preserve">Design/Build </w:t>
      </w:r>
      <w:r w:rsidR="007E73BC">
        <w:rPr>
          <w:sz w:val="18"/>
        </w:rPr>
        <w:t>Documents</w:t>
      </w:r>
      <w:r>
        <w:rPr>
          <w:sz w:val="18"/>
        </w:rPr>
        <w:t xml:space="preserve">.  The Payment Bond shall secure and guarantee payment of all persons performing labor on the Project under this Contract </w:t>
      </w:r>
      <w:r>
        <w:rPr>
          <w:sz w:val="18"/>
        </w:rPr>
        <w:t xml:space="preserve">and furnishing materials in connection with this Contract.  These Bonds shall be in effect through the duration of the Contract plus the Guaranty Period as required by the </w:t>
      </w:r>
      <w:r w:rsidR="0001482C">
        <w:rPr>
          <w:sz w:val="18"/>
        </w:rPr>
        <w:t xml:space="preserve">Design/Build </w:t>
      </w:r>
      <w:r w:rsidR="007E73BC">
        <w:rPr>
          <w:sz w:val="18"/>
        </w:rPr>
        <w:t>Documents</w:t>
      </w:r>
      <w:r>
        <w:rPr>
          <w:sz w:val="18"/>
        </w:rPr>
        <w:t>.</w:t>
      </w:r>
    </w:p>
    <w:p w14:paraId="1F87D368"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38C60324"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11.2</w:t>
      </w:r>
      <w:r>
        <w:rPr>
          <w:b/>
          <w:sz w:val="18"/>
        </w:rPr>
        <w:tab/>
      </w:r>
      <w:r w:rsidR="00B864A1">
        <w:rPr>
          <w:b/>
          <w:sz w:val="18"/>
        </w:rPr>
        <w:tab/>
      </w:r>
      <w:r>
        <w:rPr>
          <w:sz w:val="18"/>
        </w:rPr>
        <w:t>The bonds required hereunder shall be meet all requirements of Article 11 of the General Conditions for Construction</w:t>
      </w:r>
      <w:r w:rsidR="001B2193">
        <w:rPr>
          <w:sz w:val="18"/>
        </w:rPr>
        <w:t xml:space="preserve"> for Construction</w:t>
      </w:r>
      <w:r>
        <w:rPr>
          <w:sz w:val="18"/>
        </w:rPr>
        <w:t xml:space="preserve"> </w:t>
      </w:r>
      <w:r w:rsidR="007E73BC">
        <w:rPr>
          <w:sz w:val="18"/>
        </w:rPr>
        <w:t>(Design</w:t>
      </w:r>
      <w:r w:rsidR="001B2193">
        <w:rPr>
          <w:sz w:val="18"/>
        </w:rPr>
        <w:t>-</w:t>
      </w:r>
      <w:r w:rsidR="007E73BC">
        <w:rPr>
          <w:sz w:val="18"/>
        </w:rPr>
        <w:t xml:space="preserve">Build) </w:t>
      </w:r>
      <w:r>
        <w:rPr>
          <w:sz w:val="18"/>
        </w:rPr>
        <w:t xml:space="preserve">included in the </w:t>
      </w:r>
      <w:r w:rsidR="0001482C">
        <w:rPr>
          <w:sz w:val="18"/>
        </w:rPr>
        <w:t xml:space="preserve">Design/Build </w:t>
      </w:r>
      <w:r w:rsidR="007E73BC">
        <w:rPr>
          <w:sz w:val="18"/>
        </w:rPr>
        <w:t>Documents</w:t>
      </w:r>
      <w:r>
        <w:rPr>
          <w:sz w:val="18"/>
        </w:rPr>
        <w:t>.</w:t>
      </w:r>
    </w:p>
    <w:p w14:paraId="1F734510"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242D2725"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11.3</w:t>
      </w:r>
      <w:r w:rsidR="00B864A1">
        <w:rPr>
          <w:b/>
          <w:sz w:val="18"/>
        </w:rPr>
        <w:tab/>
      </w:r>
      <w:r>
        <w:rPr>
          <w:sz w:val="18"/>
        </w:rPr>
        <w:tab/>
        <w:t xml:space="preserve">If the surety of any bond furnished by </w:t>
      </w:r>
      <w:r w:rsidR="007E73BC">
        <w:rPr>
          <w:sz w:val="18"/>
        </w:rPr>
        <w:t xml:space="preserve">Design/Builder </w:t>
      </w:r>
      <w:r>
        <w:rPr>
          <w:sz w:val="18"/>
        </w:rPr>
        <w:t xml:space="preserve">is declared bankrupt or becomes insolvent or its right to conduct business in the State of Missouri is terminated, or it ceases to meet the requirements of this Article 11, </w:t>
      </w:r>
      <w:r w:rsidR="007E73BC">
        <w:rPr>
          <w:sz w:val="18"/>
        </w:rPr>
        <w:t>Design/Builder</w:t>
      </w:r>
      <w:r>
        <w:rPr>
          <w:sz w:val="18"/>
        </w:rPr>
        <w:t xml:space="preserve"> shall within ten (10) days substitute another bond and surety, both of which must be acceptable to Owner.  If </w:t>
      </w:r>
      <w:r w:rsidR="007E73BC">
        <w:rPr>
          <w:sz w:val="18"/>
        </w:rPr>
        <w:t>Design/Builder</w:t>
      </w:r>
      <w:r>
        <w:rPr>
          <w:sz w:val="18"/>
        </w:rPr>
        <w:t xml:space="preserve"> fails to make such substitution, Owner may procure such required bonds on behalf of </w:t>
      </w:r>
      <w:r w:rsidR="007E73BC">
        <w:rPr>
          <w:sz w:val="18"/>
        </w:rPr>
        <w:t>Design/Builder</w:t>
      </w:r>
      <w:r>
        <w:rPr>
          <w:sz w:val="18"/>
        </w:rPr>
        <w:t xml:space="preserve"> at </w:t>
      </w:r>
      <w:r w:rsidR="007E73BC">
        <w:rPr>
          <w:sz w:val="18"/>
        </w:rPr>
        <w:t>Design/Builder</w:t>
      </w:r>
      <w:r>
        <w:rPr>
          <w:sz w:val="18"/>
        </w:rPr>
        <w:t>’s expense.</w:t>
      </w:r>
    </w:p>
    <w:p w14:paraId="73436FFC"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7D2C0390" w14:textId="77777777" w:rsidR="00F47D93" w:rsidRDefault="00F47D93">
      <w:pPr>
        <w:keepNext/>
        <w:keepLines/>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12.</w:t>
      </w:r>
      <w:r>
        <w:rPr>
          <w:b/>
          <w:sz w:val="18"/>
        </w:rPr>
        <w:tab/>
      </w:r>
      <w:r>
        <w:rPr>
          <w:b/>
          <w:sz w:val="18"/>
        </w:rPr>
        <w:tab/>
        <w:t>Time of Completion</w:t>
      </w:r>
    </w:p>
    <w:p w14:paraId="1C91B69B" w14:textId="77777777" w:rsidR="00F47D93" w:rsidRDefault="00F47D93">
      <w:pPr>
        <w:keepNext/>
        <w:keepLines/>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12.1</w:t>
      </w:r>
      <w:r>
        <w:rPr>
          <w:b/>
          <w:sz w:val="18"/>
        </w:rPr>
        <w:tab/>
      </w:r>
      <w:r w:rsidR="00B864A1">
        <w:rPr>
          <w:b/>
          <w:sz w:val="18"/>
        </w:rPr>
        <w:tab/>
      </w:r>
      <w:r w:rsidR="007E73BC" w:rsidRPr="007E73BC">
        <w:rPr>
          <w:sz w:val="18"/>
        </w:rPr>
        <w:t>Proposer</w:t>
      </w:r>
      <w:r>
        <w:rPr>
          <w:sz w:val="18"/>
        </w:rPr>
        <w:t xml:space="preserve"> shall agree to commence work within five (5) days of the date "Notice to Proceed" is received from the Owner, and the entire work shall be completed by the comple</w:t>
      </w:r>
      <w:r>
        <w:rPr>
          <w:sz w:val="18"/>
        </w:rPr>
        <w:softHyphen/>
        <w:t>tion date specified or within the number of consecutive calendar days stated in the</w:t>
      </w:r>
      <w:r w:rsidR="00D456BD">
        <w:rPr>
          <w:sz w:val="18"/>
        </w:rPr>
        <w:t xml:space="preserve"> Design/Build Documents</w:t>
      </w:r>
      <w:r>
        <w:rPr>
          <w:sz w:val="18"/>
        </w:rPr>
        <w:t>.  The duration of the construction period, when specified in consecutive calendar days, shall begin when the contrac</w:t>
      </w:r>
      <w:r>
        <w:rPr>
          <w:sz w:val="18"/>
        </w:rPr>
        <w:softHyphen/>
        <w:t>tor receives notice requesting the documents required in Article 9 of the General Conditions</w:t>
      </w:r>
      <w:r w:rsidR="001B2193">
        <w:rPr>
          <w:sz w:val="18"/>
        </w:rPr>
        <w:t xml:space="preserve"> of the Contract</w:t>
      </w:r>
      <w:r>
        <w:rPr>
          <w:sz w:val="18"/>
        </w:rPr>
        <w:t xml:space="preserve"> for Construction </w:t>
      </w:r>
      <w:r w:rsidR="001B2193">
        <w:rPr>
          <w:sz w:val="18"/>
        </w:rPr>
        <w:t xml:space="preserve">(Design-Build) </w:t>
      </w:r>
      <w:r>
        <w:rPr>
          <w:sz w:val="18"/>
        </w:rPr>
        <w:t xml:space="preserve">included in the </w:t>
      </w:r>
      <w:r w:rsidR="0001482C">
        <w:rPr>
          <w:sz w:val="18"/>
        </w:rPr>
        <w:t>Design/Build</w:t>
      </w:r>
      <w:r w:rsidR="00D456BD">
        <w:rPr>
          <w:sz w:val="18"/>
        </w:rPr>
        <w:t xml:space="preserve"> Documents</w:t>
      </w:r>
      <w:r>
        <w:rPr>
          <w:sz w:val="18"/>
        </w:rPr>
        <w:t>.</w:t>
      </w:r>
    </w:p>
    <w:p w14:paraId="1D172590"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1C08C335"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w:t>
      </w:r>
      <w:r w:rsidR="00D456BD">
        <w:rPr>
          <w:b/>
          <w:sz w:val="18"/>
        </w:rPr>
        <w:t>3</w:t>
      </w:r>
      <w:r>
        <w:rPr>
          <w:b/>
          <w:sz w:val="18"/>
        </w:rPr>
        <w:t>.</w:t>
      </w:r>
      <w:r>
        <w:rPr>
          <w:b/>
          <w:sz w:val="18"/>
        </w:rPr>
        <w:tab/>
      </w:r>
      <w:r>
        <w:rPr>
          <w:b/>
          <w:sz w:val="18"/>
        </w:rPr>
        <w:tab/>
      </w:r>
      <w:smartTag w:uri="urn:schemas-microsoft-com:office:smarttags" w:element="State">
        <w:r>
          <w:rPr>
            <w:b/>
            <w:sz w:val="18"/>
          </w:rPr>
          <w:t>Missouri</w:t>
        </w:r>
      </w:smartTag>
      <w:r>
        <w:rPr>
          <w:b/>
          <w:sz w:val="18"/>
        </w:rPr>
        <w:t xml:space="preserve"> Products and </w:t>
      </w:r>
      <w:smartTag w:uri="urn:schemas-microsoft-com:office:smarttags" w:element="address">
        <w:smartTag w:uri="urn:schemas-microsoft-com:office:smarttags" w:element="State">
          <w:r>
            <w:rPr>
              <w:b/>
              <w:sz w:val="18"/>
            </w:rPr>
            <w:t>Missouri</w:t>
          </w:r>
        </w:smartTag>
      </w:smartTag>
      <w:r>
        <w:rPr>
          <w:b/>
          <w:sz w:val="18"/>
        </w:rPr>
        <w:t xml:space="preserve"> Firms</w:t>
      </w:r>
    </w:p>
    <w:p w14:paraId="17357D15"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w:t>
      </w:r>
      <w:r w:rsidR="00D456BD">
        <w:rPr>
          <w:b/>
          <w:sz w:val="18"/>
        </w:rPr>
        <w:t>3</w:t>
      </w:r>
      <w:r>
        <w:rPr>
          <w:b/>
          <w:sz w:val="18"/>
        </w:rPr>
        <w:t>.1</w:t>
      </w:r>
      <w:r>
        <w:rPr>
          <w:sz w:val="18"/>
        </w:rPr>
        <w:tab/>
      </w:r>
      <w:r w:rsidR="00B864A1">
        <w:rPr>
          <w:sz w:val="18"/>
        </w:rPr>
        <w:tab/>
      </w:r>
      <w:r>
        <w:rPr>
          <w:sz w:val="18"/>
        </w:rPr>
        <w:t>The Curators of the University of Missouri have adopted a policy which is binding upon all employees and departments of the University of Missouri, and which by contract, shall be binding upon independent contractors and subcontractors with the University of Missouri whereby all other things being equal, and when the same can be secured without additional cost over foreign products, or products of other states, a preference shall be granted in all construc</w:t>
      </w:r>
      <w:r>
        <w:rPr>
          <w:sz w:val="18"/>
        </w:rPr>
        <w:softHyphen/>
        <w:t xml:space="preserve">tion, repair and purchase contracts, to all products, commodities, materials, supplies and articles mined, grown, produced and manufactured in marketable quantity and quality in the State of Missouri, and to all firms, corporations or individuals doing business as Missouri firms, corporations or individuals. Each </w:t>
      </w:r>
      <w:r w:rsidR="0001482C">
        <w:rPr>
          <w:sz w:val="18"/>
        </w:rPr>
        <w:t>Proposer</w:t>
      </w:r>
      <w:r>
        <w:rPr>
          <w:sz w:val="18"/>
        </w:rPr>
        <w:t xml:space="preserve"> submit</w:t>
      </w:r>
      <w:r>
        <w:rPr>
          <w:sz w:val="18"/>
        </w:rPr>
        <w:softHyphen/>
        <w:t xml:space="preserve">ting a </w:t>
      </w:r>
      <w:r w:rsidR="0001482C">
        <w:rPr>
          <w:sz w:val="18"/>
        </w:rPr>
        <w:t>proposal</w:t>
      </w:r>
      <w:r>
        <w:rPr>
          <w:sz w:val="18"/>
        </w:rPr>
        <w:t xml:space="preserve"> agrees to comply with, and be bound by the foregoing policy.</w:t>
      </w:r>
    </w:p>
    <w:p w14:paraId="7A0C4446"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43A433BB"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w:t>
      </w:r>
      <w:r w:rsidR="00D456BD">
        <w:rPr>
          <w:b/>
          <w:sz w:val="18"/>
        </w:rPr>
        <w:t>4</w:t>
      </w:r>
      <w:r>
        <w:rPr>
          <w:b/>
          <w:sz w:val="18"/>
        </w:rPr>
        <w:t>.</w:t>
      </w:r>
      <w:r>
        <w:rPr>
          <w:b/>
          <w:sz w:val="18"/>
        </w:rPr>
        <w:tab/>
      </w:r>
      <w:r>
        <w:rPr>
          <w:b/>
          <w:sz w:val="18"/>
        </w:rPr>
        <w:tab/>
      </w:r>
      <w:r w:rsidR="00D15962">
        <w:rPr>
          <w:b/>
          <w:sz w:val="18"/>
        </w:rPr>
        <w:t>SUPPLIER DIVERSITY</w:t>
      </w:r>
    </w:p>
    <w:p w14:paraId="0D6161FB"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w:t>
      </w:r>
      <w:r w:rsidR="00D456BD">
        <w:rPr>
          <w:b/>
          <w:sz w:val="18"/>
        </w:rPr>
        <w:t>4</w:t>
      </w:r>
      <w:r>
        <w:rPr>
          <w:b/>
          <w:sz w:val="18"/>
        </w:rPr>
        <w:t>.1</w:t>
      </w:r>
      <w:r>
        <w:rPr>
          <w:b/>
          <w:sz w:val="18"/>
        </w:rPr>
        <w:tab/>
      </w:r>
      <w:r w:rsidR="00B864A1">
        <w:rPr>
          <w:b/>
          <w:sz w:val="18"/>
        </w:rPr>
        <w:tab/>
      </w:r>
      <w:r>
        <w:rPr>
          <w:b/>
          <w:sz w:val="18"/>
        </w:rPr>
        <w:t>Award of Contract</w:t>
      </w:r>
    </w:p>
    <w:p w14:paraId="6BF893E0"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sz w:val="18"/>
        </w:rPr>
        <w:t xml:space="preserve">If a </w:t>
      </w:r>
      <w:r w:rsidR="0030579F">
        <w:rPr>
          <w:sz w:val="18"/>
        </w:rPr>
        <w:t xml:space="preserve">Supplier Diversity </w:t>
      </w:r>
      <w:r>
        <w:rPr>
          <w:sz w:val="18"/>
        </w:rPr>
        <w:t xml:space="preserve">participation goal is set for this project on the </w:t>
      </w:r>
      <w:r w:rsidR="0001482C">
        <w:rPr>
          <w:sz w:val="18"/>
        </w:rPr>
        <w:t>Proposal</w:t>
      </w:r>
      <w:r>
        <w:rPr>
          <w:sz w:val="18"/>
        </w:rPr>
        <w:t xml:space="preserve"> Form, the Owner will take into consideration the </w:t>
      </w:r>
      <w:r w:rsidR="0001482C">
        <w:rPr>
          <w:sz w:val="18"/>
        </w:rPr>
        <w:t>Proposer’s</w:t>
      </w:r>
      <w:r>
        <w:rPr>
          <w:sz w:val="18"/>
        </w:rPr>
        <w:t xml:space="preserve"> success in achieving the </w:t>
      </w:r>
      <w:r w:rsidR="0030579F">
        <w:rPr>
          <w:sz w:val="18"/>
        </w:rPr>
        <w:t xml:space="preserve">Supplier Diversity </w:t>
      </w:r>
      <w:r>
        <w:rPr>
          <w:sz w:val="18"/>
        </w:rPr>
        <w:t xml:space="preserve">participation goal in awarding the contract. Inability of any </w:t>
      </w:r>
      <w:r w:rsidR="0001482C">
        <w:rPr>
          <w:sz w:val="18"/>
        </w:rPr>
        <w:t>Proposer</w:t>
      </w:r>
      <w:r>
        <w:rPr>
          <w:sz w:val="18"/>
        </w:rPr>
        <w:t xml:space="preserve"> to meet this requirement may be cause for rejection of their </w:t>
      </w:r>
      <w:r w:rsidR="0001482C">
        <w:rPr>
          <w:sz w:val="18"/>
        </w:rPr>
        <w:t>proposal</w:t>
      </w:r>
      <w:r>
        <w:rPr>
          <w:sz w:val="18"/>
        </w:rPr>
        <w:t>.</w:t>
      </w:r>
    </w:p>
    <w:p w14:paraId="3A4DF355" w14:textId="77777777" w:rsidR="00FC4A5A" w:rsidRDefault="00FC4A5A">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5B7CE090" w14:textId="77777777" w:rsidR="00FC4A5A" w:rsidRPr="00FC4A5A" w:rsidRDefault="00FC4A5A" w:rsidP="00FC4A5A">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sidRPr="00FC4A5A">
        <w:rPr>
          <w:sz w:val="18"/>
        </w:rPr>
        <w:t xml:space="preserve">The University will grant a three (3) point bonus preference to a Missouri based, certified Service Disabled Veteran Enterprise (SDVE) </w:t>
      </w:r>
      <w:r>
        <w:rPr>
          <w:sz w:val="18"/>
        </w:rPr>
        <w:t>proposer</w:t>
      </w:r>
      <w:r w:rsidRPr="00FC4A5A">
        <w:rPr>
          <w:sz w:val="18"/>
        </w:rPr>
        <w:t xml:space="preserve"> as defined in Article 1 – (Supplier Diversity Definitions) of the General Conditions of the Contract for Construction included in the contract documents.</w:t>
      </w:r>
    </w:p>
    <w:p w14:paraId="60BFE899" w14:textId="77777777" w:rsidR="00FC4A5A" w:rsidRDefault="00FC4A5A">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3D4B3230" w14:textId="77777777" w:rsidR="00355EC9" w:rsidRDefault="00355EC9">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08D137E7" w14:textId="77777777" w:rsidR="00355EC9" w:rsidRDefault="00355EC9" w:rsidP="00E6643D">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r w:rsidRPr="00355EC9">
        <w:rPr>
          <w:b/>
          <w:sz w:val="18"/>
        </w:rPr>
        <w:t>14.2</w:t>
      </w:r>
      <w:r w:rsidR="00B864A1">
        <w:rPr>
          <w:b/>
          <w:sz w:val="18"/>
        </w:rPr>
        <w:tab/>
      </w:r>
      <w:r>
        <w:rPr>
          <w:sz w:val="18"/>
        </w:rPr>
        <w:tab/>
      </w:r>
      <w:r>
        <w:rPr>
          <w:b/>
          <w:sz w:val="18"/>
        </w:rPr>
        <w:t>List of Supplier Diversity Firms</w:t>
      </w:r>
    </w:p>
    <w:p w14:paraId="5D5A51F0" w14:textId="77777777" w:rsidR="00F47D93" w:rsidRDefault="00E6643D" w:rsidP="00E664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14.2.1</w:t>
      </w:r>
      <w:r>
        <w:rPr>
          <w:b/>
          <w:sz w:val="18"/>
        </w:rPr>
        <w:tab/>
      </w:r>
      <w:r>
        <w:rPr>
          <w:sz w:val="18"/>
        </w:rPr>
        <w:t>The Proposer shall submit as part of their proposal a list of diverse firms performing as contractor, subcontractors, and/or suppliers.  The Proposer shall submit as part of their proposal a list of diverse firms performing as contractor, subcontractors, and/or suppliers.  The list shall specify the single designated diverse firm name and address.  If acceptance or non-acceptance of alternates will affect the designation of a subcontractor, provide information for each affected category</w:t>
      </w:r>
      <w:r w:rsidR="00F47D93">
        <w:rPr>
          <w:sz w:val="18"/>
        </w:rPr>
        <w:t>.</w:t>
      </w:r>
    </w:p>
    <w:p w14:paraId="6D0646CA"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24D6B516"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w:t>
      </w:r>
      <w:r w:rsidR="000049AE">
        <w:rPr>
          <w:b/>
          <w:sz w:val="18"/>
        </w:rPr>
        <w:t>4</w:t>
      </w:r>
      <w:r>
        <w:rPr>
          <w:b/>
          <w:sz w:val="18"/>
        </w:rPr>
        <w:t>.2.2</w:t>
      </w:r>
      <w:r>
        <w:rPr>
          <w:b/>
          <w:sz w:val="18"/>
        </w:rPr>
        <w:tab/>
      </w:r>
      <w:r>
        <w:rPr>
          <w:sz w:val="18"/>
        </w:rPr>
        <w:t xml:space="preserve">Failure to include a complete list of </w:t>
      </w:r>
      <w:r w:rsidR="0030579F">
        <w:rPr>
          <w:sz w:val="18"/>
        </w:rPr>
        <w:t xml:space="preserve">diverse </w:t>
      </w:r>
      <w:r>
        <w:rPr>
          <w:sz w:val="18"/>
        </w:rPr>
        <w:t xml:space="preserve">firms may be grounds for rejection of the </w:t>
      </w:r>
      <w:r w:rsidR="0001482C">
        <w:rPr>
          <w:sz w:val="18"/>
        </w:rPr>
        <w:t>proposal</w:t>
      </w:r>
      <w:r>
        <w:rPr>
          <w:sz w:val="18"/>
        </w:rPr>
        <w:t>.</w:t>
      </w:r>
    </w:p>
    <w:p w14:paraId="5BEDD0A7"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4D6A7155"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w:t>
      </w:r>
      <w:r w:rsidR="000049AE">
        <w:rPr>
          <w:b/>
          <w:sz w:val="18"/>
        </w:rPr>
        <w:t>4</w:t>
      </w:r>
      <w:r>
        <w:rPr>
          <w:b/>
          <w:sz w:val="18"/>
        </w:rPr>
        <w:t>.2.3</w:t>
      </w:r>
      <w:r>
        <w:rPr>
          <w:b/>
          <w:sz w:val="18"/>
        </w:rPr>
        <w:tab/>
      </w:r>
      <w:r>
        <w:rPr>
          <w:sz w:val="18"/>
        </w:rPr>
        <w:t xml:space="preserve">The list of </w:t>
      </w:r>
      <w:r w:rsidR="0030579F">
        <w:rPr>
          <w:sz w:val="18"/>
        </w:rPr>
        <w:t xml:space="preserve">diverse </w:t>
      </w:r>
      <w:r>
        <w:rPr>
          <w:sz w:val="18"/>
        </w:rPr>
        <w:t xml:space="preserve">firms shall be submitted in addition to any other listing of subcontractors required in the </w:t>
      </w:r>
      <w:r w:rsidR="0001482C">
        <w:rPr>
          <w:sz w:val="18"/>
        </w:rPr>
        <w:t>Proposal</w:t>
      </w:r>
      <w:r>
        <w:rPr>
          <w:sz w:val="18"/>
        </w:rPr>
        <w:t xml:space="preserve"> Form.</w:t>
      </w:r>
    </w:p>
    <w:p w14:paraId="078A9B7B"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6B7B69BD" w14:textId="77777777" w:rsidR="00F47D93" w:rsidRDefault="000049AE">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.3</w:t>
      </w:r>
      <w:r w:rsidR="00B864A1">
        <w:rPr>
          <w:b/>
          <w:sz w:val="18"/>
        </w:rPr>
        <w:tab/>
      </w:r>
      <w:r w:rsidR="00F47D93">
        <w:rPr>
          <w:b/>
          <w:sz w:val="18"/>
        </w:rPr>
        <w:tab/>
      </w:r>
      <w:r w:rsidR="0030579F">
        <w:rPr>
          <w:b/>
          <w:sz w:val="18"/>
        </w:rPr>
        <w:t xml:space="preserve">Supplier Diversity </w:t>
      </w:r>
      <w:r w:rsidR="00F47D93">
        <w:rPr>
          <w:b/>
          <w:sz w:val="18"/>
        </w:rPr>
        <w:t>Percentage Goal</w:t>
      </w:r>
    </w:p>
    <w:p w14:paraId="7894705E"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sz w:val="18"/>
        </w:rPr>
        <w:t xml:space="preserve">The </w:t>
      </w:r>
      <w:r w:rsidR="0001482C">
        <w:rPr>
          <w:sz w:val="18"/>
        </w:rPr>
        <w:t>Proposer</w:t>
      </w:r>
      <w:r>
        <w:rPr>
          <w:sz w:val="18"/>
        </w:rPr>
        <w:t xml:space="preserve"> shall have a goal of subcontracting with </w:t>
      </w:r>
      <w:r w:rsidR="0030579F">
        <w:rPr>
          <w:sz w:val="18"/>
        </w:rPr>
        <w:t xml:space="preserve">diverse </w:t>
      </w:r>
      <w:r>
        <w:rPr>
          <w:sz w:val="18"/>
        </w:rPr>
        <w:t xml:space="preserve">contractors, subcontractors, and suppliers, the percent of contract price stated in the </w:t>
      </w:r>
      <w:r w:rsidR="0030579F">
        <w:rPr>
          <w:sz w:val="18"/>
        </w:rPr>
        <w:t xml:space="preserve">Supplier Diversity </w:t>
      </w:r>
      <w:r>
        <w:rPr>
          <w:sz w:val="18"/>
        </w:rPr>
        <w:t xml:space="preserve">goal paragraph of the </w:t>
      </w:r>
      <w:r w:rsidR="0001482C">
        <w:rPr>
          <w:sz w:val="18"/>
        </w:rPr>
        <w:t>Proposal</w:t>
      </w:r>
      <w:r>
        <w:rPr>
          <w:sz w:val="18"/>
        </w:rPr>
        <w:t xml:space="preserve"> Form.</w:t>
      </w:r>
    </w:p>
    <w:p w14:paraId="71A7B7F6"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4A495546" w14:textId="77777777" w:rsidR="00F47D93" w:rsidRDefault="000049AE">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.4</w:t>
      </w:r>
      <w:r w:rsidR="00F47D93">
        <w:rPr>
          <w:b/>
          <w:sz w:val="18"/>
        </w:rPr>
        <w:tab/>
      </w:r>
      <w:r w:rsidR="00B864A1">
        <w:rPr>
          <w:b/>
          <w:sz w:val="18"/>
        </w:rPr>
        <w:tab/>
      </w:r>
      <w:r w:rsidR="0030579F">
        <w:rPr>
          <w:b/>
          <w:sz w:val="18"/>
        </w:rPr>
        <w:t xml:space="preserve">Supplier Diversity </w:t>
      </w:r>
      <w:r w:rsidR="00F47D93">
        <w:rPr>
          <w:b/>
          <w:sz w:val="18"/>
        </w:rPr>
        <w:t>Percent Goal Computation</w:t>
      </w:r>
    </w:p>
    <w:p w14:paraId="7A593079" w14:textId="77777777" w:rsidR="00F47D93" w:rsidRDefault="000049AE">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.4.1</w:t>
      </w:r>
      <w:r w:rsidR="00F47D93">
        <w:rPr>
          <w:sz w:val="18"/>
        </w:rPr>
        <w:t xml:space="preserve"> </w:t>
      </w:r>
      <w:r w:rsidR="00F47D93">
        <w:rPr>
          <w:sz w:val="18"/>
        </w:rPr>
        <w:tab/>
        <w:t xml:space="preserve">The total dollar value of the work granted to the </w:t>
      </w:r>
      <w:r w:rsidR="0030579F">
        <w:rPr>
          <w:sz w:val="18"/>
        </w:rPr>
        <w:t xml:space="preserve">diverse firms </w:t>
      </w:r>
      <w:r w:rsidR="00F47D93">
        <w:rPr>
          <w:sz w:val="18"/>
        </w:rPr>
        <w:t xml:space="preserve">by the successful </w:t>
      </w:r>
      <w:r w:rsidR="0001482C">
        <w:rPr>
          <w:sz w:val="18"/>
        </w:rPr>
        <w:t>Proposer</w:t>
      </w:r>
      <w:r w:rsidR="00F47D93">
        <w:rPr>
          <w:sz w:val="18"/>
        </w:rPr>
        <w:t xml:space="preserve"> is counted towards the applicable goal of the entire contract, unless otherwise noted below.</w:t>
      </w:r>
    </w:p>
    <w:p w14:paraId="4AA58E30"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4C4CA792" w14:textId="77777777" w:rsidR="00F47D93" w:rsidRDefault="000049AE">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.4.2</w:t>
      </w:r>
      <w:r w:rsidR="00F47D93">
        <w:rPr>
          <w:sz w:val="18"/>
        </w:rPr>
        <w:tab/>
        <w:t xml:space="preserve">The </w:t>
      </w:r>
      <w:r w:rsidR="0001482C">
        <w:rPr>
          <w:sz w:val="18"/>
        </w:rPr>
        <w:t>Proposer</w:t>
      </w:r>
      <w:r w:rsidR="00F47D93">
        <w:rPr>
          <w:sz w:val="18"/>
        </w:rPr>
        <w:t xml:space="preserve"> may count toward the </w:t>
      </w:r>
      <w:r w:rsidR="0030579F" w:rsidRPr="0030579F">
        <w:rPr>
          <w:sz w:val="18"/>
        </w:rPr>
        <w:t>Supplier Diversity</w:t>
      </w:r>
      <w:r w:rsidR="0030579F">
        <w:rPr>
          <w:b/>
          <w:sz w:val="18"/>
        </w:rPr>
        <w:t xml:space="preserve"> </w:t>
      </w:r>
      <w:r w:rsidR="00F47D93">
        <w:rPr>
          <w:sz w:val="18"/>
        </w:rPr>
        <w:t xml:space="preserve">goal only expenditures to </w:t>
      </w:r>
      <w:r w:rsidR="0030579F">
        <w:rPr>
          <w:sz w:val="18"/>
        </w:rPr>
        <w:t xml:space="preserve">diverse </w:t>
      </w:r>
      <w:r w:rsidR="00F47D93">
        <w:rPr>
          <w:sz w:val="18"/>
        </w:rPr>
        <w:t xml:space="preserve">firms that perform a commercially useful function in the work of a contract.  A </w:t>
      </w:r>
      <w:r w:rsidR="0030579F">
        <w:rPr>
          <w:sz w:val="18"/>
        </w:rPr>
        <w:t xml:space="preserve">diverse </w:t>
      </w:r>
      <w:r w:rsidR="00F47D93">
        <w:rPr>
          <w:sz w:val="18"/>
        </w:rPr>
        <w:t xml:space="preserve">firm is considered to perform a commercially useful function when it is responsible for executing a distinct element of the work and carrying out its responsibilities by actually performing, managing and supervising the work involved.  A </w:t>
      </w:r>
      <w:r w:rsidR="0001482C">
        <w:rPr>
          <w:sz w:val="18"/>
        </w:rPr>
        <w:t>Proposer</w:t>
      </w:r>
      <w:r w:rsidR="00F47D93">
        <w:rPr>
          <w:sz w:val="18"/>
        </w:rPr>
        <w:t xml:space="preserve"> that is a certified </w:t>
      </w:r>
      <w:r w:rsidR="0030579F">
        <w:rPr>
          <w:sz w:val="18"/>
        </w:rPr>
        <w:t xml:space="preserve">diverse firm </w:t>
      </w:r>
      <w:r w:rsidR="00F47D93">
        <w:rPr>
          <w:sz w:val="18"/>
        </w:rPr>
        <w:t>may count as 100% of the contract towards the</w:t>
      </w:r>
      <w:r w:rsidR="0030579F">
        <w:rPr>
          <w:sz w:val="18"/>
        </w:rPr>
        <w:t xml:space="preserve"> </w:t>
      </w:r>
      <w:r w:rsidR="0030579F" w:rsidRPr="0030579F">
        <w:rPr>
          <w:sz w:val="18"/>
        </w:rPr>
        <w:t>Supplier Diversity</w:t>
      </w:r>
      <w:r w:rsidR="0030579F">
        <w:rPr>
          <w:b/>
          <w:sz w:val="18"/>
        </w:rPr>
        <w:t xml:space="preserve"> </w:t>
      </w:r>
      <w:r w:rsidR="00F47D93">
        <w:rPr>
          <w:sz w:val="18"/>
        </w:rPr>
        <w:t xml:space="preserve">goal.  </w:t>
      </w:r>
      <w:r w:rsidR="00FC4A5A" w:rsidRPr="00764BA1">
        <w:rPr>
          <w:sz w:val="18"/>
        </w:rPr>
        <w:t>For projects with separate MBE, SDVE, and WBE/Veteran /DBE goals, a MBE firm bidding as the prime bidder is expected to obtain the required SDVE, and WBE/Veteran/DBE participation; a WBE or Veteran or DBE firm bidding as the prime bidder is expected to obtain the required MBE and SDVE participation and a SDVE firm bidding as the prime bidder is expected to obtain the</w:t>
      </w:r>
      <w:r w:rsidR="00FC4A5A">
        <w:rPr>
          <w:sz w:val="18"/>
        </w:rPr>
        <w:t xml:space="preserve"> required MBE, and WBE/Veteran/</w:t>
      </w:r>
      <w:r w:rsidR="00FC4A5A" w:rsidRPr="00764BA1">
        <w:rPr>
          <w:sz w:val="18"/>
        </w:rPr>
        <w:t>DBE participation.</w:t>
      </w:r>
    </w:p>
    <w:p w14:paraId="33C5679A"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37245770" w14:textId="77777777" w:rsidR="00F47D93" w:rsidRDefault="000049AE">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bCs/>
          <w:sz w:val="18"/>
        </w:rPr>
        <w:t>14</w:t>
      </w:r>
      <w:r w:rsidR="00F47D93">
        <w:rPr>
          <w:b/>
          <w:bCs/>
          <w:sz w:val="18"/>
        </w:rPr>
        <w:t>.4.3</w:t>
      </w:r>
      <w:r w:rsidR="00F47D93">
        <w:rPr>
          <w:sz w:val="18"/>
        </w:rPr>
        <w:tab/>
        <w:t xml:space="preserve">The </w:t>
      </w:r>
      <w:r w:rsidR="0001482C">
        <w:rPr>
          <w:sz w:val="18"/>
        </w:rPr>
        <w:t>Proposer</w:t>
      </w:r>
      <w:r w:rsidR="00F47D93">
        <w:rPr>
          <w:sz w:val="18"/>
        </w:rPr>
        <w:t xml:space="preserve"> may count toward its </w:t>
      </w:r>
      <w:r w:rsidR="0030579F">
        <w:rPr>
          <w:sz w:val="18"/>
        </w:rPr>
        <w:t xml:space="preserve">Supplier Diversity </w:t>
      </w:r>
      <w:r w:rsidR="00F47D93">
        <w:rPr>
          <w:sz w:val="18"/>
        </w:rPr>
        <w:t xml:space="preserve">goal expenditures for materials and supplies obtained from </w:t>
      </w:r>
      <w:r w:rsidR="0030579F">
        <w:rPr>
          <w:sz w:val="18"/>
        </w:rPr>
        <w:t xml:space="preserve">diverse </w:t>
      </w:r>
      <w:r w:rsidR="00F47D93">
        <w:rPr>
          <w:sz w:val="18"/>
        </w:rPr>
        <w:t xml:space="preserve">suppliers and manufacturers, provided the </w:t>
      </w:r>
      <w:r w:rsidR="0030579F">
        <w:rPr>
          <w:sz w:val="18"/>
        </w:rPr>
        <w:t xml:space="preserve">diverse </w:t>
      </w:r>
      <w:r w:rsidR="00F47D93">
        <w:rPr>
          <w:sz w:val="18"/>
        </w:rPr>
        <w:t xml:space="preserve">firm assumes the actual and contractual responsibility for the provision of the materials and supplies.  </w:t>
      </w:r>
    </w:p>
    <w:p w14:paraId="083B2B06"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60EE35A8" w14:textId="77777777" w:rsidR="00F47D93" w:rsidRDefault="000049AE">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bCs/>
          <w:sz w:val="18"/>
        </w:rPr>
        <w:t>14</w:t>
      </w:r>
      <w:r w:rsidR="00F47D93">
        <w:rPr>
          <w:b/>
          <w:bCs/>
          <w:sz w:val="18"/>
        </w:rPr>
        <w:t>.4.3.1</w:t>
      </w:r>
      <w:r w:rsidR="00F47D93">
        <w:rPr>
          <w:b/>
          <w:bCs/>
          <w:sz w:val="18"/>
        </w:rPr>
        <w:tab/>
      </w:r>
      <w:r w:rsidR="00F47D93">
        <w:rPr>
          <w:sz w:val="18"/>
        </w:rPr>
        <w:t xml:space="preserve">The </w:t>
      </w:r>
      <w:r w:rsidR="0001482C">
        <w:rPr>
          <w:sz w:val="18"/>
        </w:rPr>
        <w:t>Proposer</w:t>
      </w:r>
      <w:r w:rsidR="00F47D93">
        <w:rPr>
          <w:sz w:val="18"/>
        </w:rPr>
        <w:t xml:space="preserve"> may count its entire expenditure to a </w:t>
      </w:r>
      <w:r w:rsidR="00AC2889">
        <w:rPr>
          <w:sz w:val="18"/>
        </w:rPr>
        <w:t xml:space="preserve">diverse </w:t>
      </w:r>
      <w:r w:rsidR="00F47D93">
        <w:rPr>
          <w:sz w:val="18"/>
        </w:rPr>
        <w:t>manufacturer.  A manufacturer shall be defined as an individual or firm that produces goods from raw materials or substantially alters them before resale.</w:t>
      </w:r>
    </w:p>
    <w:p w14:paraId="2D8D5BE1"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230A8528" w14:textId="77777777" w:rsidR="00F47D93" w:rsidRDefault="000049AE">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bCs/>
          <w:sz w:val="18"/>
        </w:rPr>
        <w:t>14</w:t>
      </w:r>
      <w:r w:rsidR="00F47D93">
        <w:rPr>
          <w:b/>
          <w:bCs/>
          <w:sz w:val="18"/>
        </w:rPr>
        <w:t>.4.3.2</w:t>
      </w:r>
      <w:r w:rsidR="00F47D93">
        <w:rPr>
          <w:b/>
          <w:bCs/>
          <w:sz w:val="18"/>
        </w:rPr>
        <w:tab/>
      </w:r>
      <w:r w:rsidR="00F47D93">
        <w:rPr>
          <w:sz w:val="18"/>
        </w:rPr>
        <w:t xml:space="preserve">The </w:t>
      </w:r>
      <w:r w:rsidR="0001482C">
        <w:rPr>
          <w:sz w:val="18"/>
        </w:rPr>
        <w:t>Proposer</w:t>
      </w:r>
      <w:r w:rsidR="00F47D93">
        <w:rPr>
          <w:sz w:val="18"/>
        </w:rPr>
        <w:t xml:space="preserve"> may count its entire expenditure to </w:t>
      </w:r>
      <w:r w:rsidR="00AC2889">
        <w:rPr>
          <w:sz w:val="18"/>
        </w:rPr>
        <w:t xml:space="preserve">diverse </w:t>
      </w:r>
      <w:r w:rsidR="00F47D93">
        <w:rPr>
          <w:sz w:val="18"/>
        </w:rPr>
        <w:t xml:space="preserve">suppliers that are not manufacturers provided the </w:t>
      </w:r>
      <w:r w:rsidR="00AC2889">
        <w:rPr>
          <w:sz w:val="18"/>
        </w:rPr>
        <w:t xml:space="preserve">diverse </w:t>
      </w:r>
      <w:r w:rsidR="00F47D93">
        <w:rPr>
          <w:sz w:val="18"/>
        </w:rPr>
        <w:t>supplier performs a commercially useful function as defined above in the supply process.</w:t>
      </w:r>
    </w:p>
    <w:p w14:paraId="65A30EC5"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3B7A8118" w14:textId="77777777" w:rsidR="00F47D93" w:rsidRDefault="000049AE">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bCs/>
          <w:sz w:val="18"/>
        </w:rPr>
        <w:t>14</w:t>
      </w:r>
      <w:r w:rsidR="00F47D93">
        <w:rPr>
          <w:b/>
          <w:bCs/>
          <w:sz w:val="18"/>
        </w:rPr>
        <w:t>.4.3.3</w:t>
      </w:r>
      <w:r w:rsidR="00F47D93">
        <w:rPr>
          <w:b/>
          <w:bCs/>
          <w:sz w:val="18"/>
        </w:rPr>
        <w:tab/>
      </w:r>
      <w:r w:rsidR="00F47D93">
        <w:rPr>
          <w:sz w:val="18"/>
        </w:rPr>
        <w:t xml:space="preserve">The </w:t>
      </w:r>
      <w:r w:rsidR="0001482C">
        <w:rPr>
          <w:sz w:val="18"/>
        </w:rPr>
        <w:t>Proposer</w:t>
      </w:r>
      <w:r w:rsidR="00F47D93">
        <w:rPr>
          <w:sz w:val="18"/>
        </w:rPr>
        <w:t xml:space="preserve"> may count 25% of its entire expenditures to </w:t>
      </w:r>
      <w:r w:rsidR="00AC2889">
        <w:rPr>
          <w:sz w:val="18"/>
        </w:rPr>
        <w:t xml:space="preserve">diverse </w:t>
      </w:r>
      <w:r w:rsidR="00F47D93">
        <w:rPr>
          <w:sz w:val="18"/>
        </w:rPr>
        <w:t xml:space="preserve">firms that do not meet the definition of a subcontractor, a manufacturer, nor a supplier.  Such </w:t>
      </w:r>
      <w:r w:rsidR="00AC2889">
        <w:rPr>
          <w:sz w:val="18"/>
        </w:rPr>
        <w:t xml:space="preserve">diverse </w:t>
      </w:r>
      <w:r w:rsidR="00F47D93">
        <w:rPr>
          <w:sz w:val="18"/>
        </w:rPr>
        <w:t>firms may arrange for, expedite, or procure portions of the work but are not actively engaged in the business of performing, manufacturing, or supplying that work.</w:t>
      </w:r>
    </w:p>
    <w:p w14:paraId="65B75447"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45290A79"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w:t>
      </w:r>
      <w:r w:rsidR="000049AE">
        <w:rPr>
          <w:b/>
          <w:sz w:val="18"/>
        </w:rPr>
        <w:t>4</w:t>
      </w:r>
      <w:r>
        <w:rPr>
          <w:b/>
          <w:sz w:val="18"/>
        </w:rPr>
        <w:t>.4.4</w:t>
      </w:r>
      <w:r>
        <w:rPr>
          <w:sz w:val="18"/>
        </w:rPr>
        <w:tab/>
        <w:t xml:space="preserve">The </w:t>
      </w:r>
      <w:r w:rsidR="0001482C">
        <w:rPr>
          <w:sz w:val="18"/>
        </w:rPr>
        <w:t>Proposer</w:t>
      </w:r>
      <w:r>
        <w:rPr>
          <w:sz w:val="18"/>
        </w:rPr>
        <w:t xml:space="preserve"> may count toward the </w:t>
      </w:r>
      <w:r w:rsidR="00AC2889">
        <w:rPr>
          <w:sz w:val="18"/>
        </w:rPr>
        <w:t xml:space="preserve">Supplier Diversity </w:t>
      </w:r>
      <w:r>
        <w:rPr>
          <w:sz w:val="18"/>
        </w:rPr>
        <w:t xml:space="preserve">goal that portion of the total dollar value of the work awarded to a certified joint venture equal to the percentage of the ownership and control of the </w:t>
      </w:r>
      <w:r w:rsidR="00AC2889">
        <w:rPr>
          <w:sz w:val="18"/>
        </w:rPr>
        <w:t xml:space="preserve">diverse </w:t>
      </w:r>
      <w:r>
        <w:rPr>
          <w:sz w:val="18"/>
        </w:rPr>
        <w:t>partner in the joint venture.</w:t>
      </w:r>
    </w:p>
    <w:p w14:paraId="5283A643"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1F8E3E2B" w14:textId="77777777" w:rsidR="00F47D93" w:rsidRDefault="000049AE">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bCs/>
          <w:sz w:val="18"/>
        </w:rPr>
        <w:t>14</w:t>
      </w:r>
      <w:r w:rsidR="00F47D93">
        <w:rPr>
          <w:b/>
          <w:bCs/>
          <w:sz w:val="18"/>
        </w:rPr>
        <w:t>.4.5</w:t>
      </w:r>
      <w:r w:rsidR="00F47D93">
        <w:rPr>
          <w:sz w:val="18"/>
        </w:rPr>
        <w:tab/>
        <w:t>On projects with separate MBE and WBE</w:t>
      </w:r>
      <w:r w:rsidR="00AC2889">
        <w:rPr>
          <w:sz w:val="18"/>
        </w:rPr>
        <w:t>/Veteran/</w:t>
      </w:r>
      <w:r w:rsidR="00FC4A5A">
        <w:rPr>
          <w:sz w:val="18"/>
        </w:rPr>
        <w:t>D</w:t>
      </w:r>
      <w:r w:rsidR="00AC2889">
        <w:rPr>
          <w:sz w:val="18"/>
        </w:rPr>
        <w:t>BE</w:t>
      </w:r>
      <w:r w:rsidR="00F47D93">
        <w:rPr>
          <w:sz w:val="18"/>
        </w:rPr>
        <w:t xml:space="preserve"> goals, the Owner may allow MBE participation provided in excess of the MBE goal to be counted towards the WBE</w:t>
      </w:r>
      <w:r w:rsidR="004352D1">
        <w:rPr>
          <w:sz w:val="18"/>
        </w:rPr>
        <w:t>/Veteran/DBE</w:t>
      </w:r>
      <w:r w:rsidR="00F47D93">
        <w:rPr>
          <w:sz w:val="18"/>
        </w:rPr>
        <w:t xml:space="preserve"> goal.</w:t>
      </w:r>
    </w:p>
    <w:p w14:paraId="2EF3CBB1"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59DA177F" w14:textId="77777777" w:rsidR="00F47D93" w:rsidRDefault="000049AE">
      <w:pPr>
        <w:pStyle w:val="BodyText"/>
      </w:pPr>
      <w:r>
        <w:t>14</w:t>
      </w:r>
      <w:r w:rsidR="00F47D93">
        <w:t>.5</w:t>
      </w:r>
      <w:r w:rsidR="00F47D93">
        <w:tab/>
      </w:r>
      <w:r w:rsidR="00B864A1">
        <w:tab/>
      </w:r>
      <w:r w:rsidR="00F47D93">
        <w:t xml:space="preserve">Certification by </w:t>
      </w:r>
      <w:r w:rsidR="0001482C">
        <w:t>Proposer</w:t>
      </w:r>
      <w:r w:rsidR="00F47D93">
        <w:t xml:space="preserve"> of </w:t>
      </w:r>
      <w:r w:rsidR="004352D1">
        <w:t>Diverse F</w:t>
      </w:r>
      <w:r w:rsidR="00F47D93">
        <w:t>irms</w:t>
      </w:r>
    </w:p>
    <w:p w14:paraId="1EC446F2" w14:textId="77777777" w:rsidR="00F47D93" w:rsidRDefault="000049AE">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.5.1</w:t>
      </w:r>
      <w:r w:rsidR="00F47D93">
        <w:rPr>
          <w:sz w:val="18"/>
        </w:rPr>
        <w:tab/>
        <w:t xml:space="preserve">The </w:t>
      </w:r>
      <w:r w:rsidR="0001482C">
        <w:rPr>
          <w:sz w:val="18"/>
        </w:rPr>
        <w:t>Proposer</w:t>
      </w:r>
      <w:r w:rsidR="00F47D93">
        <w:rPr>
          <w:sz w:val="18"/>
        </w:rPr>
        <w:t xml:space="preserve"> shall submit with its </w:t>
      </w:r>
      <w:r w:rsidR="0001482C">
        <w:rPr>
          <w:sz w:val="18"/>
        </w:rPr>
        <w:t>proposal</w:t>
      </w:r>
      <w:r w:rsidR="00F47D93">
        <w:rPr>
          <w:sz w:val="18"/>
        </w:rPr>
        <w:t xml:space="preserve"> the information requested in the "</w:t>
      </w:r>
      <w:r w:rsidR="004352D1">
        <w:rPr>
          <w:sz w:val="18"/>
        </w:rPr>
        <w:t xml:space="preserve">Supplier Diversity </w:t>
      </w:r>
      <w:r w:rsidR="00F47D93">
        <w:rPr>
          <w:sz w:val="18"/>
        </w:rPr>
        <w:t xml:space="preserve">Compliance Evaluation Form" for every </w:t>
      </w:r>
      <w:r w:rsidR="004352D1">
        <w:rPr>
          <w:sz w:val="18"/>
        </w:rPr>
        <w:t xml:space="preserve">diverse </w:t>
      </w:r>
      <w:r w:rsidR="00F47D93">
        <w:rPr>
          <w:sz w:val="18"/>
        </w:rPr>
        <w:t xml:space="preserve">firm the </w:t>
      </w:r>
      <w:r w:rsidR="0001482C">
        <w:rPr>
          <w:sz w:val="18"/>
        </w:rPr>
        <w:t>Proposer</w:t>
      </w:r>
      <w:r w:rsidR="00F47D93">
        <w:rPr>
          <w:sz w:val="18"/>
        </w:rPr>
        <w:t xml:space="preserve"> intends to award work to on the contract.</w:t>
      </w:r>
    </w:p>
    <w:p w14:paraId="6AE2634A"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0A0802A0" w14:textId="77777777" w:rsidR="00F47D93" w:rsidRDefault="000049AE">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.5.</w:t>
      </w:r>
      <w:r w:rsidR="004352D1">
        <w:rPr>
          <w:b/>
          <w:sz w:val="18"/>
        </w:rPr>
        <w:t>2</w:t>
      </w:r>
      <w:r w:rsidR="00F47D93">
        <w:rPr>
          <w:b/>
          <w:sz w:val="18"/>
        </w:rPr>
        <w:tab/>
      </w:r>
      <w:r w:rsidR="004352D1" w:rsidRPr="004352D1">
        <w:rPr>
          <w:sz w:val="18"/>
        </w:rPr>
        <w:t>Diverse</w:t>
      </w:r>
      <w:r w:rsidR="004352D1">
        <w:rPr>
          <w:b/>
          <w:sz w:val="18"/>
        </w:rPr>
        <w:t xml:space="preserve"> </w:t>
      </w:r>
      <w:r w:rsidR="00F47D93">
        <w:rPr>
          <w:sz w:val="18"/>
        </w:rPr>
        <w:t xml:space="preserve">firms are defined in Article 1 </w:t>
      </w:r>
      <w:r w:rsidR="004352D1">
        <w:rPr>
          <w:sz w:val="18"/>
        </w:rPr>
        <w:t xml:space="preserve">(Supplier Diversity Definitions) </w:t>
      </w:r>
      <w:r w:rsidR="00F47D93">
        <w:rPr>
          <w:sz w:val="18"/>
        </w:rPr>
        <w:t xml:space="preserve">of the General Conditions </w:t>
      </w:r>
      <w:r w:rsidR="001B2193">
        <w:rPr>
          <w:sz w:val="18"/>
        </w:rPr>
        <w:t xml:space="preserve">of the Contract </w:t>
      </w:r>
      <w:r w:rsidR="00F47D93">
        <w:rPr>
          <w:sz w:val="18"/>
        </w:rPr>
        <w:t xml:space="preserve">for Construction </w:t>
      </w:r>
      <w:r w:rsidR="00181756">
        <w:rPr>
          <w:sz w:val="18"/>
        </w:rPr>
        <w:t>(Design</w:t>
      </w:r>
      <w:r w:rsidR="001B2193">
        <w:rPr>
          <w:sz w:val="18"/>
        </w:rPr>
        <w:t>-</w:t>
      </w:r>
      <w:r w:rsidR="00181756">
        <w:rPr>
          <w:sz w:val="18"/>
        </w:rPr>
        <w:t>Build)</w:t>
      </w:r>
      <w:r w:rsidR="00F47D93">
        <w:rPr>
          <w:sz w:val="18"/>
        </w:rPr>
        <w:t xml:space="preserve"> included in the </w:t>
      </w:r>
      <w:r w:rsidR="0001482C">
        <w:rPr>
          <w:sz w:val="18"/>
        </w:rPr>
        <w:t xml:space="preserve">Design/Build </w:t>
      </w:r>
      <w:r w:rsidR="00181756">
        <w:rPr>
          <w:sz w:val="18"/>
        </w:rPr>
        <w:t>Documents</w:t>
      </w:r>
      <w:r w:rsidR="00F47D93">
        <w:rPr>
          <w:sz w:val="18"/>
        </w:rPr>
        <w:t xml:space="preserve">, and as those businesses certified as disadvantaged by an approved agency.  The </w:t>
      </w:r>
      <w:r w:rsidR="0001482C">
        <w:rPr>
          <w:sz w:val="18"/>
        </w:rPr>
        <w:t>Proposer</w:t>
      </w:r>
      <w:r w:rsidR="00F47D93">
        <w:rPr>
          <w:sz w:val="18"/>
        </w:rPr>
        <w:t xml:space="preserve"> is responsible for obtaining information regarding the certification status of a firm.  A list of certified firms may be obtained by contacting the agencies listed in the proposal form document “</w:t>
      </w:r>
      <w:r w:rsidR="004352D1">
        <w:rPr>
          <w:sz w:val="18"/>
        </w:rPr>
        <w:t xml:space="preserve">Supplier Diversity </w:t>
      </w:r>
      <w:r w:rsidR="00F47D93">
        <w:rPr>
          <w:sz w:val="18"/>
        </w:rPr>
        <w:t xml:space="preserve">Certifying Agencies”.  Any firm listed as disadvantaged by any of the identified agencies will be classified as a </w:t>
      </w:r>
      <w:r w:rsidR="004352D1">
        <w:rPr>
          <w:sz w:val="18"/>
        </w:rPr>
        <w:t xml:space="preserve">diverse firm </w:t>
      </w:r>
      <w:r w:rsidR="00F47D93">
        <w:rPr>
          <w:sz w:val="18"/>
        </w:rPr>
        <w:t>by the Owner.</w:t>
      </w:r>
    </w:p>
    <w:p w14:paraId="70596799"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30E8509E" w14:textId="77777777" w:rsidR="00F47D93" w:rsidRDefault="000049AE">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.5.</w:t>
      </w:r>
      <w:r w:rsidR="004352D1">
        <w:rPr>
          <w:b/>
          <w:sz w:val="18"/>
        </w:rPr>
        <w:t>3</w:t>
      </w:r>
      <w:r w:rsidR="00F47D93">
        <w:rPr>
          <w:sz w:val="18"/>
        </w:rPr>
        <w:tab/>
      </w:r>
      <w:r w:rsidR="0001482C">
        <w:rPr>
          <w:sz w:val="18"/>
        </w:rPr>
        <w:t>Proposer</w:t>
      </w:r>
      <w:r w:rsidR="00F47D93">
        <w:rPr>
          <w:sz w:val="18"/>
        </w:rPr>
        <w:t xml:space="preserve">s are urged to encourage their prospective </w:t>
      </w:r>
      <w:r w:rsidR="004352D1">
        <w:rPr>
          <w:sz w:val="18"/>
        </w:rPr>
        <w:t xml:space="preserve">diverse </w:t>
      </w:r>
      <w:r w:rsidR="00F47D93">
        <w:rPr>
          <w:sz w:val="18"/>
        </w:rPr>
        <w:t>contractors, subcontractors, joint venture participants, team partners, and suppliers who are not currently certified to obtain certification from one of the approved agencies.</w:t>
      </w:r>
    </w:p>
    <w:p w14:paraId="5B6996F0"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7CD05159"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w:t>
      </w:r>
      <w:r w:rsidR="00DC7C3D">
        <w:rPr>
          <w:b/>
          <w:sz w:val="18"/>
        </w:rPr>
        <w:t>4</w:t>
      </w:r>
      <w:r>
        <w:rPr>
          <w:b/>
          <w:sz w:val="18"/>
        </w:rPr>
        <w:t>.</w:t>
      </w:r>
      <w:r w:rsidR="004352D1">
        <w:rPr>
          <w:b/>
          <w:sz w:val="18"/>
        </w:rPr>
        <w:t>6</w:t>
      </w:r>
      <w:r>
        <w:rPr>
          <w:sz w:val="18"/>
        </w:rPr>
        <w:tab/>
      </w:r>
      <w:r w:rsidR="00B864A1">
        <w:rPr>
          <w:sz w:val="18"/>
        </w:rPr>
        <w:tab/>
      </w:r>
      <w:r w:rsidR="004352D1" w:rsidRPr="004352D1">
        <w:rPr>
          <w:b/>
          <w:sz w:val="18"/>
        </w:rPr>
        <w:t>Supplier Diversity</w:t>
      </w:r>
      <w:r w:rsidR="004352D1">
        <w:rPr>
          <w:sz w:val="18"/>
        </w:rPr>
        <w:t xml:space="preserve"> </w:t>
      </w:r>
      <w:r>
        <w:rPr>
          <w:b/>
          <w:sz w:val="18"/>
        </w:rPr>
        <w:t>Participation Waiver</w:t>
      </w:r>
    </w:p>
    <w:p w14:paraId="5ECDAD34" w14:textId="77777777" w:rsidR="00F47D93" w:rsidRDefault="00DC7C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w:t>
      </w:r>
      <w:r w:rsidR="004352D1">
        <w:rPr>
          <w:b/>
          <w:sz w:val="18"/>
        </w:rPr>
        <w:t>6</w:t>
      </w:r>
      <w:r w:rsidR="00F47D93">
        <w:rPr>
          <w:b/>
          <w:sz w:val="18"/>
        </w:rPr>
        <w:t xml:space="preserve">.1 </w:t>
      </w:r>
      <w:r w:rsidR="00F47D93">
        <w:rPr>
          <w:sz w:val="18"/>
        </w:rPr>
        <w:tab/>
        <w:t xml:space="preserve">The </w:t>
      </w:r>
      <w:r w:rsidR="0001482C">
        <w:rPr>
          <w:sz w:val="18"/>
        </w:rPr>
        <w:t>Proposer</w:t>
      </w:r>
      <w:r w:rsidR="00F47D93">
        <w:rPr>
          <w:sz w:val="18"/>
        </w:rPr>
        <w:t xml:space="preserve"> is required to make a good faith effort to locate and contract with </w:t>
      </w:r>
      <w:r w:rsidR="004352D1">
        <w:rPr>
          <w:sz w:val="18"/>
        </w:rPr>
        <w:t xml:space="preserve">diverse </w:t>
      </w:r>
      <w:r w:rsidR="00F47D93">
        <w:rPr>
          <w:sz w:val="18"/>
        </w:rPr>
        <w:t xml:space="preserve">firms.  If a </w:t>
      </w:r>
      <w:r w:rsidR="0001482C">
        <w:rPr>
          <w:sz w:val="18"/>
        </w:rPr>
        <w:t>Proposer</w:t>
      </w:r>
      <w:r w:rsidR="00F47D93">
        <w:rPr>
          <w:sz w:val="18"/>
        </w:rPr>
        <w:t xml:space="preserve"> has made a good faith effort to secure the required </w:t>
      </w:r>
      <w:r w:rsidR="004352D1">
        <w:rPr>
          <w:sz w:val="18"/>
        </w:rPr>
        <w:t xml:space="preserve">diverse </w:t>
      </w:r>
      <w:r w:rsidR="00F47D93">
        <w:rPr>
          <w:sz w:val="18"/>
        </w:rPr>
        <w:t xml:space="preserve">firms and has failed, the </w:t>
      </w:r>
      <w:r w:rsidR="0001482C">
        <w:rPr>
          <w:sz w:val="18"/>
        </w:rPr>
        <w:t>Proposer</w:t>
      </w:r>
      <w:r w:rsidR="00F47D93">
        <w:rPr>
          <w:sz w:val="18"/>
        </w:rPr>
        <w:t xml:space="preserve"> shall submit with the </w:t>
      </w:r>
      <w:r w:rsidR="0001482C">
        <w:rPr>
          <w:sz w:val="18"/>
        </w:rPr>
        <w:t>proposal</w:t>
      </w:r>
      <w:r w:rsidR="00F47D93">
        <w:rPr>
          <w:sz w:val="18"/>
        </w:rPr>
        <w:t xml:space="preserve">, the information requested in "Application for </w:t>
      </w:r>
      <w:r w:rsidR="004352D1">
        <w:rPr>
          <w:sz w:val="18"/>
        </w:rPr>
        <w:t xml:space="preserve">Supplier Diversity </w:t>
      </w:r>
      <w:r w:rsidR="00F47D93">
        <w:rPr>
          <w:sz w:val="18"/>
        </w:rPr>
        <w:t xml:space="preserve">Participation Waiver."  The </w:t>
      </w:r>
      <w:r w:rsidR="004352D1">
        <w:rPr>
          <w:sz w:val="18"/>
        </w:rPr>
        <w:t xml:space="preserve">Contracting Officer </w:t>
      </w:r>
      <w:r w:rsidR="00F47D93">
        <w:rPr>
          <w:sz w:val="18"/>
        </w:rPr>
        <w:t xml:space="preserve">will review the </w:t>
      </w:r>
      <w:r w:rsidR="0001482C">
        <w:rPr>
          <w:sz w:val="18"/>
        </w:rPr>
        <w:t>Proposer’s</w:t>
      </w:r>
      <w:r w:rsidR="00F47D93">
        <w:rPr>
          <w:sz w:val="18"/>
        </w:rPr>
        <w:t xml:space="preserve"> actions as set forth in the </w:t>
      </w:r>
      <w:r w:rsidR="0001482C">
        <w:rPr>
          <w:sz w:val="18"/>
        </w:rPr>
        <w:t>Proposer’s</w:t>
      </w:r>
      <w:r w:rsidR="00F47D93">
        <w:rPr>
          <w:sz w:val="18"/>
        </w:rPr>
        <w:t xml:space="preserve"> "Application for Waiver" and any other factors deemed relevant by the </w:t>
      </w:r>
      <w:r w:rsidR="004352D1">
        <w:rPr>
          <w:sz w:val="18"/>
        </w:rPr>
        <w:t xml:space="preserve">Contracting Officer </w:t>
      </w:r>
      <w:r w:rsidR="00F47D93">
        <w:rPr>
          <w:sz w:val="18"/>
        </w:rPr>
        <w:t xml:space="preserve">to determine if a good faith effort has been made to meet the applicable percentage goal.  If the </w:t>
      </w:r>
      <w:r w:rsidR="0001482C">
        <w:rPr>
          <w:sz w:val="18"/>
        </w:rPr>
        <w:t>Proposer</w:t>
      </w:r>
      <w:r w:rsidR="00F47D93">
        <w:rPr>
          <w:sz w:val="18"/>
        </w:rPr>
        <w:t xml:space="preserve"> is judged not to have made a good faith effort, the </w:t>
      </w:r>
      <w:r w:rsidR="0001482C">
        <w:rPr>
          <w:sz w:val="18"/>
        </w:rPr>
        <w:t>proposal</w:t>
      </w:r>
      <w:r w:rsidR="00F47D93">
        <w:rPr>
          <w:sz w:val="18"/>
        </w:rPr>
        <w:t xml:space="preserve"> may be rejected.  </w:t>
      </w:r>
      <w:r w:rsidR="0001482C">
        <w:rPr>
          <w:sz w:val="18"/>
        </w:rPr>
        <w:t>Proposer’s</w:t>
      </w:r>
      <w:r w:rsidR="00F47D93">
        <w:rPr>
          <w:sz w:val="18"/>
        </w:rPr>
        <w:t xml:space="preserve"> who demonstrate that they have made a good faith effort to include </w:t>
      </w:r>
      <w:r w:rsidR="004352D1">
        <w:rPr>
          <w:sz w:val="18"/>
        </w:rPr>
        <w:t xml:space="preserve">Supplier Diversity </w:t>
      </w:r>
      <w:r w:rsidR="00F47D93">
        <w:rPr>
          <w:sz w:val="18"/>
        </w:rPr>
        <w:t xml:space="preserve">participation may be awarded the contract regardless of the percent of </w:t>
      </w:r>
      <w:r w:rsidR="00355EC9">
        <w:rPr>
          <w:sz w:val="18"/>
        </w:rPr>
        <w:t xml:space="preserve">Supplier Diversity </w:t>
      </w:r>
      <w:r w:rsidR="00F47D93">
        <w:rPr>
          <w:sz w:val="18"/>
        </w:rPr>
        <w:t xml:space="preserve">participation, provided the </w:t>
      </w:r>
      <w:r w:rsidR="0001482C">
        <w:rPr>
          <w:sz w:val="18"/>
        </w:rPr>
        <w:t>proposal</w:t>
      </w:r>
      <w:r w:rsidR="00F47D93">
        <w:rPr>
          <w:sz w:val="18"/>
        </w:rPr>
        <w:t xml:space="preserve"> is otherwise acceptable and is determined to be the best </w:t>
      </w:r>
      <w:r w:rsidR="0001482C">
        <w:rPr>
          <w:sz w:val="18"/>
        </w:rPr>
        <w:t>proposal</w:t>
      </w:r>
      <w:r w:rsidR="00F47D93">
        <w:rPr>
          <w:sz w:val="18"/>
        </w:rPr>
        <w:t>.</w:t>
      </w:r>
    </w:p>
    <w:p w14:paraId="137A970F"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6101D4E4" w14:textId="77777777" w:rsidR="00F47D93" w:rsidRDefault="00DC7C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w:t>
      </w:r>
      <w:r w:rsidR="004352D1">
        <w:rPr>
          <w:b/>
          <w:sz w:val="18"/>
        </w:rPr>
        <w:t>6</w:t>
      </w:r>
      <w:r w:rsidR="00F47D93">
        <w:rPr>
          <w:b/>
          <w:sz w:val="18"/>
        </w:rPr>
        <w:t>.2</w:t>
      </w:r>
      <w:r w:rsidR="00F47D93">
        <w:rPr>
          <w:sz w:val="18"/>
        </w:rPr>
        <w:tab/>
        <w:t xml:space="preserve">To determine good faith effort of the </w:t>
      </w:r>
      <w:r w:rsidR="0001482C">
        <w:rPr>
          <w:sz w:val="18"/>
        </w:rPr>
        <w:t>Proposer</w:t>
      </w:r>
      <w:r w:rsidR="00F47D93">
        <w:rPr>
          <w:sz w:val="18"/>
        </w:rPr>
        <w:t xml:space="preserve">, the </w:t>
      </w:r>
      <w:r w:rsidR="004352D1">
        <w:rPr>
          <w:sz w:val="18"/>
        </w:rPr>
        <w:t xml:space="preserve">Contracting Officer </w:t>
      </w:r>
      <w:r w:rsidR="00F47D93">
        <w:rPr>
          <w:sz w:val="18"/>
        </w:rPr>
        <w:t>may evaluate factors including, but not limited to, the following:</w:t>
      </w:r>
    </w:p>
    <w:p w14:paraId="1E5122BF"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29AEACCA" w14:textId="77777777" w:rsidR="00F47D93" w:rsidRDefault="00DC7C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w:t>
      </w:r>
      <w:r w:rsidR="004352D1">
        <w:rPr>
          <w:b/>
          <w:sz w:val="18"/>
        </w:rPr>
        <w:t>6</w:t>
      </w:r>
      <w:r w:rsidR="00F47D93">
        <w:rPr>
          <w:b/>
          <w:sz w:val="18"/>
        </w:rPr>
        <w:t>.2.1</w:t>
      </w:r>
      <w:r w:rsidR="00F47D93">
        <w:rPr>
          <w:b/>
          <w:sz w:val="18"/>
        </w:rPr>
        <w:tab/>
      </w:r>
      <w:r w:rsidR="00F47D93">
        <w:rPr>
          <w:b/>
          <w:sz w:val="18"/>
        </w:rPr>
        <w:tab/>
      </w:r>
      <w:r w:rsidR="00F47D93">
        <w:rPr>
          <w:bCs/>
          <w:sz w:val="18"/>
        </w:rPr>
        <w:t xml:space="preserve">The </w:t>
      </w:r>
      <w:r w:rsidR="0001482C">
        <w:rPr>
          <w:bCs/>
          <w:sz w:val="18"/>
        </w:rPr>
        <w:t>Proposer’s</w:t>
      </w:r>
      <w:r w:rsidR="00F47D93">
        <w:rPr>
          <w:bCs/>
          <w:sz w:val="18"/>
        </w:rPr>
        <w:t xml:space="preserve"> a</w:t>
      </w:r>
      <w:r w:rsidR="00F47D93">
        <w:rPr>
          <w:sz w:val="18"/>
        </w:rPr>
        <w:t xml:space="preserve">ttendance at pre-proposal meetings scheduled to inform </w:t>
      </w:r>
      <w:r w:rsidR="0001482C">
        <w:rPr>
          <w:sz w:val="18"/>
        </w:rPr>
        <w:t>Proposer</w:t>
      </w:r>
      <w:r w:rsidR="00F47D93">
        <w:rPr>
          <w:sz w:val="18"/>
        </w:rPr>
        <w:t xml:space="preserve">s and </w:t>
      </w:r>
      <w:r w:rsidR="004352D1">
        <w:rPr>
          <w:sz w:val="18"/>
        </w:rPr>
        <w:t xml:space="preserve">diverse </w:t>
      </w:r>
      <w:r w:rsidR="00F47D93">
        <w:rPr>
          <w:sz w:val="18"/>
        </w:rPr>
        <w:t xml:space="preserve">firms of contracting and subcontracting opportunities and responsibilities associated with </w:t>
      </w:r>
      <w:r w:rsidR="00AF7A03">
        <w:rPr>
          <w:sz w:val="18"/>
        </w:rPr>
        <w:t xml:space="preserve">Supplier Diversity </w:t>
      </w:r>
      <w:r w:rsidR="00F47D93">
        <w:rPr>
          <w:sz w:val="18"/>
        </w:rPr>
        <w:t>participation.</w:t>
      </w:r>
    </w:p>
    <w:p w14:paraId="2D278C16"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61360580" w14:textId="77777777" w:rsidR="00F47D93" w:rsidRDefault="00DC7C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w:t>
      </w:r>
      <w:r w:rsidR="004352D1">
        <w:rPr>
          <w:b/>
          <w:sz w:val="18"/>
        </w:rPr>
        <w:t>6</w:t>
      </w:r>
      <w:r w:rsidR="00F47D93">
        <w:rPr>
          <w:b/>
          <w:sz w:val="18"/>
        </w:rPr>
        <w:t>.2.2</w:t>
      </w:r>
      <w:r w:rsidR="00F47D93">
        <w:rPr>
          <w:sz w:val="18"/>
        </w:rPr>
        <w:tab/>
      </w:r>
      <w:r w:rsidR="00F47D93">
        <w:rPr>
          <w:sz w:val="18"/>
        </w:rPr>
        <w:tab/>
        <w:t xml:space="preserve">The </w:t>
      </w:r>
      <w:r w:rsidR="0001482C">
        <w:rPr>
          <w:sz w:val="18"/>
        </w:rPr>
        <w:t>Proposer’s</w:t>
      </w:r>
      <w:r w:rsidR="00F47D93">
        <w:rPr>
          <w:sz w:val="18"/>
        </w:rPr>
        <w:t xml:space="preserve"> advertisements in general circulation trade association, and minority focused media concerning subcontracting opportunities.</w:t>
      </w:r>
    </w:p>
    <w:p w14:paraId="707DF3B6"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p>
    <w:p w14:paraId="2AFB82C2" w14:textId="77777777" w:rsidR="00F47D93" w:rsidRDefault="00DC7C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w:t>
      </w:r>
      <w:r w:rsidR="004352D1">
        <w:rPr>
          <w:b/>
          <w:sz w:val="18"/>
        </w:rPr>
        <w:t>6</w:t>
      </w:r>
      <w:r w:rsidR="00F47D93">
        <w:rPr>
          <w:b/>
          <w:sz w:val="18"/>
        </w:rPr>
        <w:t>.2.3</w:t>
      </w:r>
      <w:r w:rsidR="00F47D93">
        <w:rPr>
          <w:sz w:val="18"/>
        </w:rPr>
        <w:tab/>
      </w:r>
      <w:r w:rsidR="00F47D93">
        <w:rPr>
          <w:sz w:val="18"/>
        </w:rPr>
        <w:tab/>
        <w:t xml:space="preserve">The </w:t>
      </w:r>
      <w:r w:rsidR="0001482C">
        <w:rPr>
          <w:sz w:val="18"/>
        </w:rPr>
        <w:t>Proposer’s</w:t>
      </w:r>
      <w:r w:rsidR="00F47D93">
        <w:rPr>
          <w:sz w:val="18"/>
        </w:rPr>
        <w:t xml:space="preserve"> written notice to specific </w:t>
      </w:r>
      <w:r w:rsidR="00355EC9">
        <w:rPr>
          <w:sz w:val="18"/>
        </w:rPr>
        <w:t xml:space="preserve">diverse </w:t>
      </w:r>
      <w:r w:rsidR="00F47D93">
        <w:rPr>
          <w:sz w:val="18"/>
        </w:rPr>
        <w:t>firms that their services were being solicited in sufficient time to allow for their effective participation.</w:t>
      </w:r>
    </w:p>
    <w:p w14:paraId="0DD406D9"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1A17796B" w14:textId="77777777" w:rsidR="00F47D93" w:rsidRDefault="00DC7C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w:t>
      </w:r>
      <w:r w:rsidR="004352D1">
        <w:rPr>
          <w:b/>
          <w:sz w:val="18"/>
        </w:rPr>
        <w:t>6</w:t>
      </w:r>
      <w:r w:rsidR="00F47D93">
        <w:rPr>
          <w:b/>
          <w:sz w:val="18"/>
        </w:rPr>
        <w:t>.2.4</w:t>
      </w:r>
      <w:r w:rsidR="00F47D93">
        <w:rPr>
          <w:sz w:val="18"/>
        </w:rPr>
        <w:tab/>
      </w:r>
      <w:r w:rsidR="00F47D93">
        <w:rPr>
          <w:sz w:val="18"/>
        </w:rPr>
        <w:tab/>
        <w:t xml:space="preserve">The </w:t>
      </w:r>
      <w:r w:rsidR="0001482C">
        <w:rPr>
          <w:sz w:val="18"/>
        </w:rPr>
        <w:t>Proposer’s</w:t>
      </w:r>
      <w:r w:rsidR="00F47D93">
        <w:rPr>
          <w:sz w:val="18"/>
        </w:rPr>
        <w:t xml:space="preserve"> follow-up attempts to the initial solicitation(s) to determine with certainty whether </w:t>
      </w:r>
      <w:r w:rsidR="00355EC9">
        <w:rPr>
          <w:sz w:val="18"/>
        </w:rPr>
        <w:t xml:space="preserve">diverse </w:t>
      </w:r>
      <w:r w:rsidR="00F47D93">
        <w:rPr>
          <w:sz w:val="18"/>
        </w:rPr>
        <w:t>firms were interested.</w:t>
      </w:r>
    </w:p>
    <w:p w14:paraId="1199B565"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50D0AE05" w14:textId="77777777" w:rsidR="00F47D93" w:rsidRDefault="00DC7C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w:t>
      </w:r>
      <w:r w:rsidR="004352D1">
        <w:rPr>
          <w:b/>
          <w:sz w:val="18"/>
        </w:rPr>
        <w:t>6</w:t>
      </w:r>
      <w:r w:rsidR="00F47D93">
        <w:rPr>
          <w:b/>
          <w:sz w:val="18"/>
        </w:rPr>
        <w:t>.2.5</w:t>
      </w:r>
      <w:r w:rsidR="00F47D93">
        <w:rPr>
          <w:sz w:val="18"/>
        </w:rPr>
        <w:tab/>
      </w:r>
      <w:r w:rsidR="00F47D93">
        <w:rPr>
          <w:sz w:val="18"/>
        </w:rPr>
        <w:tab/>
        <w:t xml:space="preserve">The </w:t>
      </w:r>
      <w:r w:rsidR="0001482C">
        <w:rPr>
          <w:sz w:val="18"/>
        </w:rPr>
        <w:t>Proposer’s</w:t>
      </w:r>
      <w:r w:rsidR="00F47D93">
        <w:rPr>
          <w:sz w:val="18"/>
        </w:rPr>
        <w:t xml:space="preserve"> efforts to divide the work into packages suitable for subcontracting to </w:t>
      </w:r>
      <w:r w:rsidR="00355EC9">
        <w:rPr>
          <w:sz w:val="18"/>
        </w:rPr>
        <w:t xml:space="preserve">diverse </w:t>
      </w:r>
      <w:r w:rsidR="00F47D93">
        <w:rPr>
          <w:sz w:val="18"/>
        </w:rPr>
        <w:t>firms.</w:t>
      </w:r>
    </w:p>
    <w:p w14:paraId="70B0D6D9"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4B2F254A" w14:textId="77777777" w:rsidR="00F47D93" w:rsidRDefault="00DC7C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w:t>
      </w:r>
      <w:r w:rsidR="004352D1">
        <w:rPr>
          <w:b/>
          <w:sz w:val="18"/>
        </w:rPr>
        <w:t>6</w:t>
      </w:r>
      <w:r w:rsidR="00F47D93">
        <w:rPr>
          <w:b/>
          <w:sz w:val="18"/>
        </w:rPr>
        <w:t>.2.6</w:t>
      </w:r>
      <w:r w:rsidR="00F47D93">
        <w:rPr>
          <w:sz w:val="18"/>
        </w:rPr>
        <w:tab/>
      </w:r>
      <w:r w:rsidR="00F47D93">
        <w:rPr>
          <w:sz w:val="18"/>
        </w:rPr>
        <w:tab/>
        <w:t xml:space="preserve">The </w:t>
      </w:r>
      <w:r w:rsidR="0001482C">
        <w:rPr>
          <w:sz w:val="18"/>
        </w:rPr>
        <w:t>Proposer’s</w:t>
      </w:r>
      <w:r w:rsidR="00F47D93">
        <w:rPr>
          <w:sz w:val="18"/>
        </w:rPr>
        <w:t xml:space="preserve"> efforts to provide interested </w:t>
      </w:r>
      <w:r w:rsidR="00355EC9">
        <w:rPr>
          <w:sz w:val="18"/>
        </w:rPr>
        <w:t xml:space="preserve">diverse </w:t>
      </w:r>
      <w:r w:rsidR="00F47D93">
        <w:rPr>
          <w:sz w:val="18"/>
        </w:rPr>
        <w:t xml:space="preserve">firms with sufficiently detailed information about the drawings, specific actions and requirements of the contract, and clear scopes of work for the firms to </w:t>
      </w:r>
      <w:r w:rsidR="0001482C">
        <w:rPr>
          <w:sz w:val="18"/>
        </w:rPr>
        <w:t>proposal</w:t>
      </w:r>
      <w:r w:rsidR="00F47D93">
        <w:rPr>
          <w:sz w:val="18"/>
        </w:rPr>
        <w:t xml:space="preserve"> on.</w:t>
      </w:r>
    </w:p>
    <w:p w14:paraId="6AB6556E"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6FF85D16" w14:textId="77777777" w:rsidR="00F47D93" w:rsidRDefault="00DC7C3D">
      <w:pPr>
        <w:keepLines/>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w:t>
      </w:r>
      <w:r w:rsidR="004352D1">
        <w:rPr>
          <w:b/>
          <w:sz w:val="18"/>
        </w:rPr>
        <w:t>6</w:t>
      </w:r>
      <w:r w:rsidR="00F47D93">
        <w:rPr>
          <w:b/>
          <w:sz w:val="18"/>
        </w:rPr>
        <w:t>.2.7</w:t>
      </w:r>
      <w:r w:rsidR="00F47D93">
        <w:rPr>
          <w:sz w:val="18"/>
        </w:rPr>
        <w:tab/>
      </w:r>
      <w:r w:rsidR="00F47D93">
        <w:rPr>
          <w:sz w:val="18"/>
        </w:rPr>
        <w:tab/>
        <w:t xml:space="preserve">The </w:t>
      </w:r>
      <w:r w:rsidR="0001482C">
        <w:rPr>
          <w:sz w:val="18"/>
        </w:rPr>
        <w:t>Proposer’s</w:t>
      </w:r>
      <w:r w:rsidR="00F47D93">
        <w:rPr>
          <w:sz w:val="18"/>
        </w:rPr>
        <w:t xml:space="preserve"> efforts to solicit for specific sub-</w:t>
      </w:r>
      <w:r w:rsidR="0001482C">
        <w:rPr>
          <w:sz w:val="18"/>
        </w:rPr>
        <w:t>proposals</w:t>
      </w:r>
      <w:r w:rsidR="00F47D93">
        <w:rPr>
          <w:sz w:val="18"/>
        </w:rPr>
        <w:t xml:space="preserve"> from </w:t>
      </w:r>
      <w:r w:rsidR="00355EC9">
        <w:rPr>
          <w:sz w:val="18"/>
        </w:rPr>
        <w:t xml:space="preserve">diverse </w:t>
      </w:r>
      <w:r w:rsidR="00F47D93">
        <w:rPr>
          <w:sz w:val="18"/>
        </w:rPr>
        <w:t xml:space="preserve">firms in good faith.  Documentation should include names, addresses, and telephone numbers of firms contacted a description of all information provided the </w:t>
      </w:r>
      <w:r w:rsidR="00355EC9">
        <w:rPr>
          <w:sz w:val="18"/>
        </w:rPr>
        <w:t xml:space="preserve">diverse </w:t>
      </w:r>
      <w:r w:rsidR="00F47D93">
        <w:rPr>
          <w:sz w:val="18"/>
        </w:rPr>
        <w:t>firms, and an explanation as to why agreements were not reached.</w:t>
      </w:r>
    </w:p>
    <w:p w14:paraId="26180610"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02AD4B0A" w14:textId="77777777" w:rsidR="00F47D93" w:rsidRDefault="00DC7C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w:t>
      </w:r>
      <w:r w:rsidR="004352D1">
        <w:rPr>
          <w:b/>
          <w:sz w:val="18"/>
        </w:rPr>
        <w:t>6</w:t>
      </w:r>
      <w:r w:rsidR="00F47D93">
        <w:rPr>
          <w:b/>
          <w:sz w:val="18"/>
        </w:rPr>
        <w:t>.2.8</w:t>
      </w:r>
      <w:r w:rsidR="00F47D93">
        <w:rPr>
          <w:sz w:val="18"/>
        </w:rPr>
        <w:tab/>
      </w:r>
      <w:r w:rsidR="00F47D93">
        <w:rPr>
          <w:sz w:val="18"/>
        </w:rPr>
        <w:tab/>
        <w:t xml:space="preserve">The </w:t>
      </w:r>
      <w:r w:rsidR="0001482C">
        <w:rPr>
          <w:sz w:val="18"/>
        </w:rPr>
        <w:t>Proposer’s</w:t>
      </w:r>
      <w:r w:rsidR="00F47D93">
        <w:rPr>
          <w:sz w:val="18"/>
        </w:rPr>
        <w:t xml:space="preserve"> efforts to locate </w:t>
      </w:r>
      <w:r w:rsidR="00355EC9">
        <w:rPr>
          <w:sz w:val="18"/>
        </w:rPr>
        <w:t xml:space="preserve">diverse </w:t>
      </w:r>
      <w:r w:rsidR="00F47D93">
        <w:rPr>
          <w:sz w:val="18"/>
        </w:rPr>
        <w:t xml:space="preserve">firms not on the directory list and assist </w:t>
      </w:r>
      <w:r w:rsidR="00355EC9">
        <w:rPr>
          <w:sz w:val="18"/>
        </w:rPr>
        <w:t xml:space="preserve">diverse </w:t>
      </w:r>
      <w:r w:rsidR="00F47D93">
        <w:rPr>
          <w:sz w:val="18"/>
        </w:rPr>
        <w:t>firms in becoming certified as such.</w:t>
      </w:r>
    </w:p>
    <w:p w14:paraId="4D246D16"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0979D684" w14:textId="77777777" w:rsidR="00F47D93" w:rsidRDefault="00DC7C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w:t>
      </w:r>
      <w:r w:rsidR="004352D1">
        <w:rPr>
          <w:b/>
          <w:sz w:val="18"/>
        </w:rPr>
        <w:t>6</w:t>
      </w:r>
      <w:r w:rsidR="00F47D93">
        <w:rPr>
          <w:b/>
          <w:sz w:val="18"/>
        </w:rPr>
        <w:t>.2.9</w:t>
      </w:r>
      <w:r w:rsidR="00F47D93">
        <w:rPr>
          <w:b/>
          <w:sz w:val="18"/>
        </w:rPr>
        <w:tab/>
      </w:r>
      <w:r w:rsidR="00F47D93">
        <w:rPr>
          <w:b/>
          <w:sz w:val="18"/>
        </w:rPr>
        <w:tab/>
      </w:r>
      <w:r w:rsidR="00F47D93">
        <w:rPr>
          <w:sz w:val="18"/>
        </w:rPr>
        <w:t xml:space="preserve">The </w:t>
      </w:r>
      <w:r w:rsidR="0001482C">
        <w:rPr>
          <w:sz w:val="18"/>
        </w:rPr>
        <w:t>Proposer’s</w:t>
      </w:r>
      <w:r w:rsidR="00F47D93">
        <w:rPr>
          <w:sz w:val="18"/>
        </w:rPr>
        <w:t xml:space="preserve"> initiatives to encourage and develop participation by </w:t>
      </w:r>
      <w:r w:rsidR="00355EC9">
        <w:rPr>
          <w:sz w:val="18"/>
        </w:rPr>
        <w:t xml:space="preserve">diverse </w:t>
      </w:r>
      <w:r w:rsidR="00F47D93">
        <w:rPr>
          <w:sz w:val="18"/>
        </w:rPr>
        <w:t>firms.</w:t>
      </w:r>
    </w:p>
    <w:p w14:paraId="22273130"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5496D0DC" w14:textId="77777777" w:rsidR="00F47D93" w:rsidRDefault="00DC7C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w:t>
      </w:r>
      <w:r w:rsidR="004352D1">
        <w:rPr>
          <w:b/>
          <w:sz w:val="18"/>
        </w:rPr>
        <w:t>6</w:t>
      </w:r>
      <w:r w:rsidR="00F47D93">
        <w:rPr>
          <w:b/>
          <w:sz w:val="18"/>
        </w:rPr>
        <w:t>.2.10</w:t>
      </w:r>
      <w:r w:rsidR="00F47D93">
        <w:rPr>
          <w:sz w:val="18"/>
        </w:rPr>
        <w:tab/>
        <w:t xml:space="preserve">The </w:t>
      </w:r>
      <w:r w:rsidR="0001482C">
        <w:rPr>
          <w:sz w:val="18"/>
        </w:rPr>
        <w:t>Proposer’s</w:t>
      </w:r>
      <w:r w:rsidR="00F47D93">
        <w:rPr>
          <w:sz w:val="18"/>
        </w:rPr>
        <w:t xml:space="preserve"> efforts to help </w:t>
      </w:r>
      <w:r w:rsidR="00355EC9">
        <w:rPr>
          <w:sz w:val="18"/>
        </w:rPr>
        <w:t xml:space="preserve">diverse </w:t>
      </w:r>
      <w:r w:rsidR="00F47D93">
        <w:rPr>
          <w:sz w:val="18"/>
        </w:rPr>
        <w:t xml:space="preserve">firms overcome legal or other barriers impeding the participation of </w:t>
      </w:r>
      <w:r w:rsidR="00355EC9">
        <w:rPr>
          <w:sz w:val="18"/>
        </w:rPr>
        <w:t xml:space="preserve">diverse </w:t>
      </w:r>
      <w:r w:rsidR="00F47D93">
        <w:rPr>
          <w:sz w:val="18"/>
        </w:rPr>
        <w:t>firms in the construction contract.</w:t>
      </w:r>
    </w:p>
    <w:p w14:paraId="38D75A45"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38AED472" w14:textId="77777777" w:rsidR="00F47D93" w:rsidRDefault="00DC7C3D" w:rsidP="00355EC9">
      <w:pPr>
        <w:keepNext/>
        <w:keepLines/>
        <w:widowControl/>
        <w:tabs>
          <w:tab w:val="left" w:pos="-1440"/>
          <w:tab w:val="left" w:pos="-720"/>
          <w:tab w:val="left" w:pos="950"/>
          <w:tab w:val="left" w:pos="1267"/>
          <w:tab w:val="left" w:pos="5356"/>
          <w:tab w:val="left" w:pos="5673"/>
          <w:tab w:val="left" w:pos="5990"/>
          <w:tab w:val="left" w:pos="6307"/>
        </w:tabs>
        <w:jc w:val="both"/>
        <w:rPr>
          <w:sz w:val="18"/>
        </w:rPr>
      </w:pPr>
      <w:r>
        <w:rPr>
          <w:b/>
          <w:sz w:val="18"/>
        </w:rPr>
        <w:t>14</w:t>
      </w:r>
      <w:r w:rsidR="00F47D93">
        <w:rPr>
          <w:b/>
          <w:sz w:val="18"/>
        </w:rPr>
        <w:t>.</w:t>
      </w:r>
      <w:r w:rsidR="004352D1">
        <w:rPr>
          <w:b/>
          <w:sz w:val="18"/>
        </w:rPr>
        <w:t>6</w:t>
      </w:r>
      <w:r w:rsidR="00F47D93">
        <w:rPr>
          <w:b/>
          <w:sz w:val="18"/>
        </w:rPr>
        <w:t>.2.11</w:t>
      </w:r>
      <w:r w:rsidR="004352D1">
        <w:rPr>
          <w:sz w:val="18"/>
        </w:rPr>
        <w:tab/>
      </w:r>
      <w:r w:rsidR="00355EC9">
        <w:rPr>
          <w:sz w:val="18"/>
        </w:rPr>
        <w:t>T</w:t>
      </w:r>
      <w:r w:rsidR="00F47D93">
        <w:rPr>
          <w:sz w:val="18"/>
        </w:rPr>
        <w:t xml:space="preserve">he availability of </w:t>
      </w:r>
      <w:r w:rsidR="00355EC9">
        <w:rPr>
          <w:sz w:val="18"/>
        </w:rPr>
        <w:t xml:space="preserve">diverse </w:t>
      </w:r>
      <w:r w:rsidR="00F47D93">
        <w:rPr>
          <w:sz w:val="18"/>
        </w:rPr>
        <w:t xml:space="preserve">firms and the adequacy of the </w:t>
      </w:r>
      <w:r w:rsidR="0001482C">
        <w:rPr>
          <w:sz w:val="18"/>
        </w:rPr>
        <w:t>Proposer’s</w:t>
      </w:r>
      <w:r w:rsidR="00F47D93">
        <w:rPr>
          <w:sz w:val="18"/>
        </w:rPr>
        <w:t xml:space="preserve"> efforts to increase the participation of such business provided by the persons and organizations consulted by the </w:t>
      </w:r>
      <w:r w:rsidR="0001482C">
        <w:rPr>
          <w:sz w:val="18"/>
        </w:rPr>
        <w:t>Proposer</w:t>
      </w:r>
      <w:r w:rsidR="00F47D93">
        <w:rPr>
          <w:sz w:val="18"/>
        </w:rPr>
        <w:t>.</w:t>
      </w:r>
    </w:p>
    <w:p w14:paraId="2618E8EA" w14:textId="77777777" w:rsidR="00F47D93" w:rsidRDefault="00F47D93">
      <w:pPr>
        <w:keepLines/>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24AC2822" w14:textId="77777777" w:rsidR="00F47D93" w:rsidRDefault="00DC7C3D">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r>
        <w:rPr>
          <w:b/>
          <w:sz w:val="18"/>
        </w:rPr>
        <w:t>14</w:t>
      </w:r>
      <w:r w:rsidR="00F47D93">
        <w:rPr>
          <w:b/>
          <w:sz w:val="18"/>
        </w:rPr>
        <w:t>.</w:t>
      </w:r>
      <w:r w:rsidR="004352D1">
        <w:rPr>
          <w:b/>
          <w:sz w:val="18"/>
        </w:rPr>
        <w:t>7</w:t>
      </w:r>
      <w:r w:rsidR="00F47D93">
        <w:rPr>
          <w:b/>
          <w:sz w:val="18"/>
        </w:rPr>
        <w:tab/>
      </w:r>
      <w:r w:rsidR="00B864A1">
        <w:rPr>
          <w:b/>
          <w:sz w:val="18"/>
        </w:rPr>
        <w:tab/>
      </w:r>
      <w:r w:rsidR="00F47D93">
        <w:rPr>
          <w:b/>
          <w:sz w:val="18"/>
        </w:rPr>
        <w:t>Submittal of Forms</w:t>
      </w:r>
    </w:p>
    <w:p w14:paraId="7B8C72FF" w14:textId="77777777" w:rsidR="00F47D93" w:rsidRDefault="00DC7C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w:t>
      </w:r>
      <w:r w:rsidR="004352D1">
        <w:rPr>
          <w:b/>
          <w:sz w:val="18"/>
        </w:rPr>
        <w:t>7</w:t>
      </w:r>
      <w:r w:rsidR="00F47D93">
        <w:rPr>
          <w:b/>
          <w:sz w:val="18"/>
        </w:rPr>
        <w:t>.1</w:t>
      </w:r>
      <w:r w:rsidR="00F47D93">
        <w:rPr>
          <w:b/>
          <w:sz w:val="18"/>
        </w:rPr>
        <w:tab/>
      </w:r>
      <w:r w:rsidR="00F47D93">
        <w:rPr>
          <w:sz w:val="18"/>
        </w:rPr>
        <w:t xml:space="preserve">The </w:t>
      </w:r>
      <w:r w:rsidR="0001482C">
        <w:rPr>
          <w:sz w:val="18"/>
        </w:rPr>
        <w:t>Proposer</w:t>
      </w:r>
      <w:r w:rsidR="00F47D93">
        <w:rPr>
          <w:sz w:val="18"/>
        </w:rPr>
        <w:t xml:space="preserve"> will include the </w:t>
      </w:r>
      <w:r w:rsidR="00355EC9">
        <w:rPr>
          <w:sz w:val="18"/>
        </w:rPr>
        <w:t xml:space="preserve">Supplier Diversity </w:t>
      </w:r>
      <w:r w:rsidR="00F47D93">
        <w:rPr>
          <w:sz w:val="18"/>
        </w:rPr>
        <w:t>Compliance Evaluation Form(s), or the Application for Waiver and other form(s) as required above in the envelope containing the "</w:t>
      </w:r>
      <w:r w:rsidR="0001482C">
        <w:rPr>
          <w:sz w:val="18"/>
        </w:rPr>
        <w:t>Proposer’s</w:t>
      </w:r>
      <w:r w:rsidR="00F47D93">
        <w:rPr>
          <w:sz w:val="18"/>
        </w:rPr>
        <w:t xml:space="preserve"> Statement of Qualifications", see Article 8.  </w:t>
      </w:r>
    </w:p>
    <w:p w14:paraId="562487E3"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527DF4FE" w14:textId="77777777" w:rsidR="00F47D93" w:rsidRDefault="00DC7C3D">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sz w:val="18"/>
        </w:rPr>
      </w:pPr>
      <w:r>
        <w:rPr>
          <w:b/>
          <w:sz w:val="18"/>
        </w:rPr>
        <w:t>14</w:t>
      </w:r>
      <w:r w:rsidR="004352D1">
        <w:rPr>
          <w:b/>
          <w:sz w:val="18"/>
        </w:rPr>
        <w:t>.8</w:t>
      </w:r>
      <w:r w:rsidR="00F47D93">
        <w:rPr>
          <w:b/>
          <w:sz w:val="18"/>
        </w:rPr>
        <w:tab/>
      </w:r>
      <w:r w:rsidR="00B864A1">
        <w:rPr>
          <w:b/>
          <w:sz w:val="18"/>
        </w:rPr>
        <w:tab/>
      </w:r>
      <w:r w:rsidR="00F47D93">
        <w:rPr>
          <w:b/>
          <w:sz w:val="18"/>
        </w:rPr>
        <w:t xml:space="preserve">Additional </w:t>
      </w:r>
      <w:r w:rsidR="0001482C">
        <w:rPr>
          <w:b/>
          <w:sz w:val="18"/>
        </w:rPr>
        <w:t>Proposal</w:t>
      </w:r>
      <w:r w:rsidR="00F47D93">
        <w:rPr>
          <w:b/>
          <w:sz w:val="18"/>
        </w:rPr>
        <w:t xml:space="preserve"> Information</w:t>
      </w:r>
    </w:p>
    <w:p w14:paraId="452C92D5" w14:textId="77777777" w:rsidR="00440A60" w:rsidRPr="00AE71D0" w:rsidRDefault="00DC7C3D" w:rsidP="00440A60">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sz w:val="18"/>
        </w:rPr>
        <w:t>14</w:t>
      </w:r>
      <w:r w:rsidR="00F47D93">
        <w:rPr>
          <w:b/>
          <w:sz w:val="18"/>
        </w:rPr>
        <w:t>.</w:t>
      </w:r>
      <w:r w:rsidR="004352D1">
        <w:rPr>
          <w:b/>
          <w:sz w:val="18"/>
        </w:rPr>
        <w:t>8</w:t>
      </w:r>
      <w:r w:rsidR="00F47D93">
        <w:rPr>
          <w:b/>
          <w:sz w:val="18"/>
        </w:rPr>
        <w:t>.1</w:t>
      </w:r>
      <w:r w:rsidR="00F47D93">
        <w:rPr>
          <w:b/>
          <w:sz w:val="18"/>
        </w:rPr>
        <w:tab/>
      </w:r>
      <w:r w:rsidR="00F47D93">
        <w:rPr>
          <w:sz w:val="18"/>
        </w:rPr>
        <w:t xml:space="preserve">The </w:t>
      </w:r>
      <w:r w:rsidR="00355EC9">
        <w:rPr>
          <w:sz w:val="18"/>
        </w:rPr>
        <w:t xml:space="preserve">Contracting Officer </w:t>
      </w:r>
      <w:r w:rsidR="00F47D93">
        <w:rPr>
          <w:sz w:val="18"/>
        </w:rPr>
        <w:t xml:space="preserve">reserves the right to request additional information regarding </w:t>
      </w:r>
      <w:r w:rsidR="00355EC9">
        <w:rPr>
          <w:sz w:val="18"/>
        </w:rPr>
        <w:t xml:space="preserve">Supplier Diversity </w:t>
      </w:r>
      <w:r w:rsidR="00F47D93">
        <w:rPr>
          <w:sz w:val="18"/>
        </w:rPr>
        <w:t xml:space="preserve">participation and supporting documentation from the apparent low </w:t>
      </w:r>
      <w:r w:rsidR="0001482C">
        <w:rPr>
          <w:sz w:val="18"/>
        </w:rPr>
        <w:t>Proposer</w:t>
      </w:r>
      <w:r w:rsidR="00F47D93">
        <w:rPr>
          <w:sz w:val="18"/>
        </w:rPr>
        <w:t xml:space="preserve">.  The </w:t>
      </w:r>
      <w:r w:rsidR="0001482C">
        <w:rPr>
          <w:sz w:val="18"/>
        </w:rPr>
        <w:t>Proposer</w:t>
      </w:r>
      <w:r w:rsidR="00F47D93">
        <w:rPr>
          <w:sz w:val="18"/>
        </w:rPr>
        <w:t xml:space="preserve"> shall respond in writing to the </w:t>
      </w:r>
      <w:r w:rsidR="00355EC9">
        <w:rPr>
          <w:sz w:val="18"/>
        </w:rPr>
        <w:t xml:space="preserve">Contracting Officer </w:t>
      </w:r>
      <w:r w:rsidR="00F47D93">
        <w:rPr>
          <w:sz w:val="18"/>
        </w:rPr>
        <w:t>within 24</w:t>
      </w:r>
      <w:r w:rsidR="00F47D93">
        <w:rPr>
          <w:strike/>
          <w:sz w:val="18"/>
        </w:rPr>
        <w:t xml:space="preserve"> </w:t>
      </w:r>
      <w:r w:rsidR="00F47D93">
        <w:rPr>
          <w:sz w:val="18"/>
        </w:rPr>
        <w:t>hours (1 work day) of a request.</w:t>
      </w:r>
      <w:r w:rsidR="00440A60">
        <w:rPr>
          <w:sz w:val="18"/>
        </w:rPr>
        <w:t xml:space="preserve"> </w:t>
      </w:r>
    </w:p>
    <w:p w14:paraId="5A09D80F"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b/>
          <w:bCs/>
          <w:sz w:val="18"/>
        </w:rPr>
      </w:pPr>
    </w:p>
    <w:p w14:paraId="46B299C1" w14:textId="77777777" w:rsidR="00F47D93" w:rsidRDefault="00DC7C3D">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r>
        <w:rPr>
          <w:b/>
          <w:bCs/>
          <w:sz w:val="18"/>
        </w:rPr>
        <w:t>14</w:t>
      </w:r>
      <w:r w:rsidR="00F47D93">
        <w:rPr>
          <w:b/>
          <w:bCs/>
          <w:sz w:val="18"/>
        </w:rPr>
        <w:t>.</w:t>
      </w:r>
      <w:r w:rsidR="004352D1">
        <w:rPr>
          <w:b/>
          <w:bCs/>
          <w:sz w:val="18"/>
        </w:rPr>
        <w:t>8</w:t>
      </w:r>
      <w:r w:rsidR="00F47D93">
        <w:rPr>
          <w:b/>
          <w:bCs/>
          <w:sz w:val="18"/>
        </w:rPr>
        <w:t>.2</w:t>
      </w:r>
      <w:r w:rsidR="00F47D93">
        <w:rPr>
          <w:sz w:val="18"/>
        </w:rPr>
        <w:tab/>
        <w:t xml:space="preserve">The </w:t>
      </w:r>
      <w:r w:rsidR="00355EC9">
        <w:rPr>
          <w:sz w:val="18"/>
        </w:rPr>
        <w:t xml:space="preserve">Contracting Officer </w:t>
      </w:r>
      <w:r w:rsidR="00F47D93">
        <w:rPr>
          <w:sz w:val="18"/>
        </w:rPr>
        <w:t xml:space="preserve">reserves the right to request additional information after the </w:t>
      </w:r>
      <w:r w:rsidR="0001482C">
        <w:rPr>
          <w:sz w:val="18"/>
        </w:rPr>
        <w:t>Proposer</w:t>
      </w:r>
      <w:r w:rsidR="00F47D93">
        <w:rPr>
          <w:sz w:val="18"/>
        </w:rPr>
        <w:t xml:space="preserve"> has responded to prior 24 hour requests.  This information may include follow up and/or clarification of the information previously submitted.</w:t>
      </w:r>
    </w:p>
    <w:p w14:paraId="4CC166F1"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3296FF9F" w14:textId="77777777" w:rsidR="00F47D93" w:rsidRDefault="00DC7C3D">
      <w:pPr>
        <w:pStyle w:val="BodyText3"/>
        <w:spacing w:line="240" w:lineRule="auto"/>
        <w:rPr>
          <w:i w:val="0"/>
          <w:iCs w:val="0"/>
        </w:rPr>
      </w:pPr>
      <w:r>
        <w:rPr>
          <w:b/>
          <w:bCs/>
          <w:i w:val="0"/>
          <w:iCs w:val="0"/>
        </w:rPr>
        <w:t>14</w:t>
      </w:r>
      <w:r w:rsidR="004352D1">
        <w:rPr>
          <w:b/>
          <w:bCs/>
          <w:i w:val="0"/>
          <w:iCs w:val="0"/>
        </w:rPr>
        <w:t>.8</w:t>
      </w:r>
      <w:r w:rsidR="00F47D93">
        <w:rPr>
          <w:b/>
          <w:bCs/>
          <w:i w:val="0"/>
          <w:iCs w:val="0"/>
        </w:rPr>
        <w:t>.3</w:t>
      </w:r>
      <w:r w:rsidR="00F47D93">
        <w:rPr>
          <w:i w:val="0"/>
          <w:iCs w:val="0"/>
        </w:rPr>
        <w:tab/>
        <w:t xml:space="preserve">The Owner reserves the right to consider additional </w:t>
      </w:r>
      <w:r w:rsidR="00355EC9">
        <w:rPr>
          <w:i w:val="0"/>
          <w:iCs w:val="0"/>
        </w:rPr>
        <w:t xml:space="preserve">diverse </w:t>
      </w:r>
      <w:r w:rsidR="00F47D93">
        <w:rPr>
          <w:i w:val="0"/>
          <w:iCs w:val="0"/>
        </w:rPr>
        <w:t xml:space="preserve">subcontractor and supplier participation submitted by the </w:t>
      </w:r>
      <w:r w:rsidR="0001482C">
        <w:rPr>
          <w:i w:val="0"/>
          <w:iCs w:val="0"/>
        </w:rPr>
        <w:t>Proposer</w:t>
      </w:r>
      <w:r w:rsidR="00F47D93">
        <w:rPr>
          <w:i w:val="0"/>
          <w:iCs w:val="0"/>
        </w:rPr>
        <w:t xml:space="preserve"> after </w:t>
      </w:r>
      <w:r w:rsidR="0001482C">
        <w:rPr>
          <w:i w:val="0"/>
          <w:iCs w:val="0"/>
        </w:rPr>
        <w:t>proposals</w:t>
      </w:r>
      <w:r w:rsidR="00F47D93">
        <w:rPr>
          <w:i w:val="0"/>
          <w:iCs w:val="0"/>
        </w:rPr>
        <w:t xml:space="preserve"> are opened under the provisions within these </w:t>
      </w:r>
      <w:r w:rsidR="0001482C">
        <w:rPr>
          <w:i w:val="0"/>
          <w:iCs w:val="0"/>
        </w:rPr>
        <w:t xml:space="preserve">Design/Build </w:t>
      </w:r>
      <w:r>
        <w:rPr>
          <w:i w:val="0"/>
          <w:iCs w:val="0"/>
        </w:rPr>
        <w:t>Documents</w:t>
      </w:r>
      <w:r w:rsidR="00F47D93">
        <w:rPr>
          <w:i w:val="0"/>
          <w:iCs w:val="0"/>
        </w:rPr>
        <w:t xml:space="preserve"> that describe the Owner’s right to accept or reject subcontractors.  The Owner may elect to waive the good faith effort requirement if such additional participation achieves the </w:t>
      </w:r>
      <w:r w:rsidR="00355EC9">
        <w:rPr>
          <w:i w:val="0"/>
          <w:iCs w:val="0"/>
        </w:rPr>
        <w:t xml:space="preserve">Supplier Diversity </w:t>
      </w:r>
      <w:r w:rsidR="00F47D93">
        <w:rPr>
          <w:i w:val="0"/>
          <w:iCs w:val="0"/>
        </w:rPr>
        <w:t>goal.</w:t>
      </w:r>
    </w:p>
    <w:p w14:paraId="65D948F5" w14:textId="77777777" w:rsidR="007C72E1" w:rsidRDefault="007C72E1">
      <w:pPr>
        <w:pStyle w:val="BodyText3"/>
        <w:spacing w:line="240" w:lineRule="auto"/>
        <w:rPr>
          <w:i w:val="0"/>
          <w:iCs w:val="0"/>
        </w:rPr>
      </w:pPr>
    </w:p>
    <w:p w14:paraId="5BD0C2CF" w14:textId="77777777" w:rsidR="007C72E1" w:rsidRPr="007C72E1" w:rsidRDefault="00DC7C3D">
      <w:pPr>
        <w:pStyle w:val="BodyText3"/>
        <w:spacing w:line="240" w:lineRule="auto"/>
        <w:rPr>
          <w:b/>
          <w:i w:val="0"/>
          <w:iCs w:val="0"/>
        </w:rPr>
      </w:pPr>
      <w:r>
        <w:rPr>
          <w:b/>
          <w:i w:val="0"/>
          <w:iCs w:val="0"/>
        </w:rPr>
        <w:t>14</w:t>
      </w:r>
      <w:r w:rsidR="004352D1">
        <w:rPr>
          <w:b/>
          <w:i w:val="0"/>
          <w:iCs w:val="0"/>
        </w:rPr>
        <w:t>.8</w:t>
      </w:r>
      <w:r w:rsidR="007C72E1" w:rsidRPr="007C72E1">
        <w:rPr>
          <w:b/>
          <w:i w:val="0"/>
          <w:iCs w:val="0"/>
        </w:rPr>
        <w:t>.4</w:t>
      </w:r>
      <w:r w:rsidR="007C72E1">
        <w:rPr>
          <w:b/>
          <w:i w:val="0"/>
          <w:iCs w:val="0"/>
        </w:rPr>
        <w:tab/>
      </w:r>
      <w:r w:rsidR="007C72E1">
        <w:rPr>
          <w:i w:val="0"/>
          <w:iCs w:val="0"/>
          <w:snapToGrid/>
          <w:szCs w:val="18"/>
        </w:rPr>
        <w:t xml:space="preserve">The </w:t>
      </w:r>
      <w:r w:rsidR="0001482C">
        <w:rPr>
          <w:i w:val="0"/>
          <w:iCs w:val="0"/>
          <w:snapToGrid/>
          <w:szCs w:val="18"/>
        </w:rPr>
        <w:t>Proposer</w:t>
      </w:r>
      <w:r w:rsidR="007C72E1">
        <w:rPr>
          <w:i w:val="0"/>
          <w:iCs w:val="0"/>
          <w:snapToGrid/>
          <w:szCs w:val="18"/>
        </w:rPr>
        <w:t xml:space="preserve"> shall provide the Owner information related to the </w:t>
      </w:r>
      <w:r w:rsidR="00355EC9">
        <w:rPr>
          <w:i w:val="0"/>
          <w:iCs w:val="0"/>
          <w:snapToGrid/>
          <w:szCs w:val="18"/>
        </w:rPr>
        <w:t xml:space="preserve">Supplier Diversity </w:t>
      </w:r>
      <w:r w:rsidR="007C72E1">
        <w:rPr>
          <w:i w:val="0"/>
          <w:iCs w:val="0"/>
          <w:snapToGrid/>
          <w:szCs w:val="18"/>
        </w:rPr>
        <w:t xml:space="preserve">participation included in the </w:t>
      </w:r>
      <w:r w:rsidR="0001482C">
        <w:rPr>
          <w:i w:val="0"/>
          <w:iCs w:val="0"/>
          <w:snapToGrid/>
          <w:szCs w:val="18"/>
        </w:rPr>
        <w:t>Proposer’s</w:t>
      </w:r>
      <w:r w:rsidR="007C72E1">
        <w:rPr>
          <w:i w:val="0"/>
          <w:iCs w:val="0"/>
          <w:snapToGrid/>
          <w:szCs w:val="18"/>
        </w:rPr>
        <w:t xml:space="preserve"> proposal, including, but is not limited to, the complete Application for Waiver, evidence of </w:t>
      </w:r>
      <w:r w:rsidR="00355EC9">
        <w:rPr>
          <w:i w:val="0"/>
          <w:iCs w:val="0"/>
          <w:snapToGrid/>
          <w:szCs w:val="18"/>
        </w:rPr>
        <w:t xml:space="preserve"> diverse </w:t>
      </w:r>
      <w:r w:rsidR="007C72E1">
        <w:rPr>
          <w:i w:val="0"/>
          <w:iCs w:val="0"/>
          <w:snapToGrid/>
          <w:szCs w:val="18"/>
        </w:rPr>
        <w:t xml:space="preserve">certification of participating firms, dollar amount of participation of </w:t>
      </w:r>
      <w:r w:rsidR="00355EC9">
        <w:rPr>
          <w:i w:val="0"/>
          <w:iCs w:val="0"/>
          <w:snapToGrid/>
          <w:szCs w:val="18"/>
        </w:rPr>
        <w:t xml:space="preserve">diverse </w:t>
      </w:r>
      <w:r w:rsidR="007C72E1">
        <w:rPr>
          <w:i w:val="0"/>
          <w:iCs w:val="0"/>
          <w:snapToGrid/>
          <w:szCs w:val="18"/>
        </w:rPr>
        <w:t>firms, information supporting a good faith effort as described in Article 1</w:t>
      </w:r>
      <w:r w:rsidR="00355EC9">
        <w:rPr>
          <w:i w:val="0"/>
          <w:iCs w:val="0"/>
          <w:snapToGrid/>
          <w:szCs w:val="18"/>
        </w:rPr>
        <w:t>4</w:t>
      </w:r>
      <w:r w:rsidR="007C72E1">
        <w:rPr>
          <w:i w:val="0"/>
          <w:iCs w:val="0"/>
          <w:snapToGrid/>
          <w:szCs w:val="18"/>
        </w:rPr>
        <w:t>.</w:t>
      </w:r>
      <w:r w:rsidR="00355EC9">
        <w:rPr>
          <w:i w:val="0"/>
          <w:iCs w:val="0"/>
          <w:snapToGrid/>
          <w:szCs w:val="18"/>
        </w:rPr>
        <w:t>6</w:t>
      </w:r>
      <w:r w:rsidR="007C72E1">
        <w:rPr>
          <w:i w:val="0"/>
          <w:iCs w:val="0"/>
          <w:snapToGrid/>
          <w:szCs w:val="18"/>
        </w:rPr>
        <w:t xml:space="preserve"> above, and a list of all </w:t>
      </w:r>
      <w:r w:rsidR="00355EC9">
        <w:rPr>
          <w:i w:val="0"/>
          <w:iCs w:val="0"/>
          <w:snapToGrid/>
          <w:szCs w:val="18"/>
        </w:rPr>
        <w:t xml:space="preserve">diverse </w:t>
      </w:r>
      <w:r w:rsidR="007C72E1">
        <w:rPr>
          <w:i w:val="0"/>
          <w:iCs w:val="0"/>
          <w:snapToGrid/>
          <w:szCs w:val="18"/>
        </w:rPr>
        <w:t xml:space="preserve">firms that submitted </w:t>
      </w:r>
      <w:r w:rsidR="0001482C">
        <w:rPr>
          <w:i w:val="0"/>
          <w:iCs w:val="0"/>
          <w:snapToGrid/>
          <w:szCs w:val="18"/>
        </w:rPr>
        <w:t>proposals</w:t>
      </w:r>
      <w:r w:rsidR="007C72E1">
        <w:rPr>
          <w:i w:val="0"/>
          <w:iCs w:val="0"/>
          <w:snapToGrid/>
          <w:szCs w:val="18"/>
        </w:rPr>
        <w:t xml:space="preserve"> to the </w:t>
      </w:r>
      <w:r w:rsidR="0001482C">
        <w:rPr>
          <w:i w:val="0"/>
          <w:iCs w:val="0"/>
          <w:snapToGrid/>
          <w:szCs w:val="18"/>
        </w:rPr>
        <w:t>Proposer</w:t>
      </w:r>
      <w:r w:rsidR="007C72E1">
        <w:rPr>
          <w:i w:val="0"/>
          <w:iCs w:val="0"/>
          <w:snapToGrid/>
          <w:szCs w:val="18"/>
        </w:rPr>
        <w:t xml:space="preserve"> with the </w:t>
      </w:r>
      <w:r w:rsidR="00355EC9">
        <w:rPr>
          <w:i w:val="0"/>
          <w:iCs w:val="0"/>
          <w:snapToGrid/>
          <w:szCs w:val="18"/>
        </w:rPr>
        <w:t xml:space="preserve">diverse </w:t>
      </w:r>
      <w:r w:rsidR="007C72E1">
        <w:rPr>
          <w:i w:val="0"/>
          <w:iCs w:val="0"/>
          <w:snapToGrid/>
          <w:szCs w:val="18"/>
        </w:rPr>
        <w:t xml:space="preserve">firm’s price and the name and the price of the firm awarded the scope of work </w:t>
      </w:r>
      <w:r w:rsidR="0001482C">
        <w:rPr>
          <w:i w:val="0"/>
          <w:iCs w:val="0"/>
          <w:snapToGrid/>
          <w:szCs w:val="18"/>
        </w:rPr>
        <w:t>propos</w:t>
      </w:r>
      <w:r w:rsidR="00355EC9">
        <w:rPr>
          <w:i w:val="0"/>
          <w:iCs w:val="0"/>
          <w:snapToGrid/>
          <w:szCs w:val="18"/>
        </w:rPr>
        <w:t>ed</w:t>
      </w:r>
      <w:r w:rsidR="007C72E1">
        <w:rPr>
          <w:i w:val="0"/>
          <w:iCs w:val="0"/>
          <w:snapToGrid/>
          <w:szCs w:val="18"/>
        </w:rPr>
        <w:t xml:space="preserve"> by the </w:t>
      </w:r>
      <w:r w:rsidR="00355EC9">
        <w:rPr>
          <w:i w:val="0"/>
          <w:iCs w:val="0"/>
          <w:snapToGrid/>
          <w:szCs w:val="18"/>
        </w:rPr>
        <w:t xml:space="preserve">diverse </w:t>
      </w:r>
      <w:r w:rsidR="007C72E1">
        <w:rPr>
          <w:i w:val="0"/>
          <w:iCs w:val="0"/>
          <w:snapToGrid/>
          <w:szCs w:val="18"/>
        </w:rPr>
        <w:t>firm.</w:t>
      </w:r>
    </w:p>
    <w:p w14:paraId="72CE56F0" w14:textId="77777777" w:rsidR="00F47D93" w:rsidRDefault="00F47D93">
      <w:pPr>
        <w:widowControl/>
        <w:tabs>
          <w:tab w:val="left" w:pos="-1440"/>
          <w:tab w:val="left" w:pos="-720"/>
          <w:tab w:val="left" w:pos="316"/>
          <w:tab w:val="left" w:pos="633"/>
          <w:tab w:val="left" w:pos="950"/>
          <w:tab w:val="left" w:pos="1267"/>
          <w:tab w:val="left" w:pos="5356"/>
          <w:tab w:val="left" w:pos="5673"/>
          <w:tab w:val="left" w:pos="5990"/>
          <w:tab w:val="left" w:pos="6307"/>
        </w:tabs>
        <w:jc w:val="both"/>
        <w:rPr>
          <w:sz w:val="18"/>
        </w:rPr>
      </w:pPr>
    </w:p>
    <w:p w14:paraId="70EA29EC" w14:textId="77777777" w:rsidR="0051180B" w:rsidRPr="0051180B" w:rsidRDefault="0051180B">
      <w:pPr>
        <w:widowControl/>
        <w:tabs>
          <w:tab w:val="left" w:pos="-1440"/>
          <w:tab w:val="left" w:pos="-720"/>
          <w:tab w:val="left" w:pos="316"/>
          <w:tab w:val="left" w:pos="633"/>
          <w:tab w:val="left" w:pos="950"/>
          <w:tab w:val="left" w:pos="1267"/>
          <w:tab w:val="left" w:pos="5356"/>
          <w:tab w:val="left" w:pos="5673"/>
          <w:tab w:val="left" w:pos="5990"/>
          <w:tab w:val="left" w:pos="6307"/>
        </w:tabs>
        <w:jc w:val="both"/>
        <w:rPr>
          <w:color w:val="00B050"/>
        </w:rPr>
      </w:pPr>
      <w:r>
        <w:rPr>
          <w:color w:val="00B050"/>
        </w:rPr>
        <w:t xml:space="preserve">  </w:t>
      </w:r>
    </w:p>
    <w:sectPr w:rsidR="0051180B" w:rsidRPr="0051180B">
      <w:endnotePr>
        <w:numFmt w:val="decimal"/>
      </w:endnotePr>
      <w:type w:val="continuous"/>
      <w:pgSz w:w="12240" w:h="15840" w:code="1"/>
      <w:pgMar w:top="1080" w:right="1440" w:bottom="1080" w:left="1440" w:header="720" w:footer="720" w:gutter="0"/>
      <w:cols w:num="2" w:space="720" w:equalWidth="0">
        <w:col w:w="4320" w:space="720"/>
        <w:col w:w="4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D4D6" w14:textId="77777777" w:rsidR="00030E33" w:rsidRDefault="00030E33">
      <w:r>
        <w:separator/>
      </w:r>
    </w:p>
  </w:endnote>
  <w:endnote w:type="continuationSeparator" w:id="0">
    <w:p w14:paraId="7BD1D496" w14:textId="77777777" w:rsidR="00030E33" w:rsidRDefault="0003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2F39" w14:textId="77777777" w:rsidR="00B864A1" w:rsidRDefault="00B86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41A5" w14:textId="77777777" w:rsidR="001E2585" w:rsidRDefault="001E2585">
    <w:pPr>
      <w:jc w:val="center"/>
      <w:rPr>
        <w:rFonts w:ascii="CG Times" w:hAnsi="CG Times"/>
        <w:sz w:val="18"/>
      </w:rPr>
    </w:pPr>
    <w:r>
      <w:rPr>
        <w:rFonts w:ascii="CG Times" w:hAnsi="CG Times"/>
        <w:sz w:val="18"/>
      </w:rPr>
      <w:t>I</w:t>
    </w:r>
    <w:r w:rsidR="004F6371">
      <w:rPr>
        <w:rFonts w:ascii="CG Times" w:hAnsi="CG Times"/>
        <w:sz w:val="18"/>
      </w:rPr>
      <w:t>FP</w:t>
    </w:r>
    <w:r>
      <w:rPr>
        <w:rFonts w:ascii="CG Times" w:hAnsi="CG Times"/>
        <w:sz w:val="18"/>
      </w:rPr>
      <w:t>/</w:t>
    </w:r>
    <w:r>
      <w:rPr>
        <w:rFonts w:ascii="CG Times" w:hAnsi="CG Times"/>
        <w:sz w:val="18"/>
      </w:rPr>
      <w:fldChar w:fldCharType="begin"/>
    </w:r>
    <w:r>
      <w:rPr>
        <w:rFonts w:ascii="CG Times" w:hAnsi="CG Times"/>
        <w:sz w:val="18"/>
      </w:rPr>
      <w:instrText xml:space="preserve">PAGE </w:instrText>
    </w:r>
    <w:r>
      <w:rPr>
        <w:rFonts w:ascii="CG Times" w:hAnsi="CG Times"/>
        <w:sz w:val="18"/>
      </w:rPr>
      <w:fldChar w:fldCharType="separate"/>
    </w:r>
    <w:r w:rsidR="00B945F2">
      <w:rPr>
        <w:rFonts w:ascii="CG Times" w:hAnsi="CG Times"/>
        <w:noProof/>
        <w:sz w:val="18"/>
      </w:rPr>
      <w:t>5</w:t>
    </w:r>
    <w:r>
      <w:rPr>
        <w:rFonts w:ascii="CG Times" w:hAnsi="CG Times"/>
        <w:sz w:val="18"/>
      </w:rPr>
      <w:fldChar w:fldCharType="end"/>
    </w:r>
  </w:p>
  <w:p w14:paraId="711CF7C2" w14:textId="77777777" w:rsidR="001E2585" w:rsidRDefault="00355EC9">
    <w:pPr>
      <w:jc w:val="center"/>
      <w:rPr>
        <w:rFonts w:ascii="CG Times" w:hAnsi="CG Times"/>
        <w:sz w:val="18"/>
      </w:rPr>
    </w:pPr>
    <w:r>
      <w:rPr>
        <w:rFonts w:ascii="CG Times" w:hAnsi="CG Times"/>
        <w:sz w:val="18"/>
      </w:rPr>
      <w:t>0</w:t>
    </w:r>
    <w:r w:rsidR="00B864A1">
      <w:rPr>
        <w:rFonts w:ascii="CG Times" w:hAnsi="CG Times"/>
        <w:sz w:val="18"/>
      </w:rPr>
      <w:t>1</w:t>
    </w:r>
    <w:r w:rsidR="001E2585">
      <w:rPr>
        <w:rFonts w:ascii="CG Times" w:hAnsi="CG Times"/>
        <w:sz w:val="18"/>
      </w:rPr>
      <w:t>/</w:t>
    </w:r>
    <w:r w:rsidR="00B864A1">
      <w:rPr>
        <w:rFonts w:ascii="CG Times" w:hAnsi="CG Times"/>
        <w:sz w:val="18"/>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ABF0" w14:textId="77777777" w:rsidR="00B864A1" w:rsidRDefault="00B86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742EF" w14:textId="77777777" w:rsidR="00030E33" w:rsidRDefault="00030E33">
      <w:r>
        <w:separator/>
      </w:r>
    </w:p>
  </w:footnote>
  <w:footnote w:type="continuationSeparator" w:id="0">
    <w:p w14:paraId="19D62B2F" w14:textId="77777777" w:rsidR="00030E33" w:rsidRDefault="0003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CA1B" w14:textId="77777777" w:rsidR="00B864A1" w:rsidRDefault="00B86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660B" w14:textId="77777777" w:rsidR="00B864A1" w:rsidRDefault="00B86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BB30" w14:textId="77777777" w:rsidR="00B864A1" w:rsidRDefault="00B86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5A5"/>
    <w:multiLevelType w:val="multilevel"/>
    <w:tmpl w:val="A1D8873E"/>
    <w:lvl w:ilvl="0">
      <w:start w:val="1"/>
      <w:numFmt w:val="decimal"/>
      <w:pStyle w:val="LLC1"/>
      <w:lvlText w:val="ARTICLE %1."/>
      <w:lvlJc w:val="left"/>
      <w:pPr>
        <w:tabs>
          <w:tab w:val="num" w:pos="1080"/>
        </w:tabs>
        <w:ind w:left="0" w:firstLine="0"/>
      </w:pPr>
      <w:rPr>
        <w:rFonts w:ascii="Times New Roman Bold" w:hAnsi="Times New Roman Bold" w:hint="default"/>
        <w:b/>
        <w:i w:val="0"/>
        <w:sz w:val="20"/>
        <w:szCs w:val="20"/>
      </w:rPr>
    </w:lvl>
    <w:lvl w:ilvl="1">
      <w:start w:val="1"/>
      <w:numFmt w:val="decimal"/>
      <w:pStyle w:val="LLC2"/>
      <w:isLgl/>
      <w:lvlText w:val="%1.0%2"/>
      <w:lvlJc w:val="left"/>
      <w:pPr>
        <w:tabs>
          <w:tab w:val="num" w:pos="360"/>
        </w:tabs>
        <w:ind w:left="0" w:firstLine="0"/>
      </w:pPr>
      <w:rPr>
        <w:rFonts w:ascii="Times New Roman Bold" w:hAnsi="Times New Roman Bold" w:hint="default"/>
        <w:b/>
        <w:i w:val="0"/>
        <w:sz w:val="20"/>
        <w:szCs w:val="20"/>
      </w:rPr>
    </w:lvl>
    <w:lvl w:ilvl="2">
      <w:start w:val="1"/>
      <w:numFmt w:val="upperLetter"/>
      <w:pStyle w:val="LLC3"/>
      <w:lvlText w:val="%3."/>
      <w:lvlJc w:val="left"/>
      <w:pPr>
        <w:tabs>
          <w:tab w:val="num" w:pos="1800"/>
        </w:tabs>
        <w:ind w:left="1440" w:hanging="720"/>
      </w:pPr>
      <w:rPr>
        <w:rFonts w:ascii="Times New Roman" w:hAnsi="Times New Roman" w:hint="default"/>
        <w:b w:val="0"/>
        <w:i w:val="0"/>
        <w:sz w:val="20"/>
        <w:szCs w:val="20"/>
      </w:rPr>
    </w:lvl>
    <w:lvl w:ilvl="3">
      <w:start w:val="1"/>
      <w:numFmt w:val="decimal"/>
      <w:pStyle w:val="LLC4"/>
      <w:lvlText w:val=".%4"/>
      <w:lvlJc w:val="left"/>
      <w:pPr>
        <w:tabs>
          <w:tab w:val="num" w:pos="0"/>
        </w:tabs>
        <w:ind w:left="2160" w:hanging="720"/>
      </w:pPr>
      <w:rPr>
        <w:rFonts w:ascii="Times New Roman" w:hAnsi="Times New Roman" w:hint="default"/>
        <w:b w:val="0"/>
        <w:i w:val="0"/>
        <w:sz w:val="20"/>
        <w:szCs w:val="20"/>
      </w:rPr>
    </w:lvl>
    <w:lvl w:ilvl="4">
      <w:start w:val="1"/>
      <w:numFmt w:val="decimal"/>
      <w:pStyle w:val="LLC5"/>
      <w:lvlText w:val="(%5)"/>
      <w:lvlJc w:val="left"/>
      <w:pPr>
        <w:tabs>
          <w:tab w:val="num" w:pos="0"/>
        </w:tabs>
        <w:ind w:left="0" w:firstLine="2880"/>
      </w:pPr>
      <w:rPr>
        <w:rFonts w:hint="default"/>
      </w:rPr>
    </w:lvl>
    <w:lvl w:ilvl="5">
      <w:start w:val="1"/>
      <w:numFmt w:val="lowerLetter"/>
      <w:pStyle w:val="LLC6"/>
      <w:lvlText w:val="%6)"/>
      <w:lvlJc w:val="left"/>
      <w:pPr>
        <w:tabs>
          <w:tab w:val="num" w:pos="0"/>
        </w:tabs>
        <w:ind w:left="0" w:firstLine="3600"/>
      </w:pPr>
      <w:rPr>
        <w:rFonts w:hint="default"/>
      </w:rPr>
    </w:lvl>
    <w:lvl w:ilvl="6">
      <w:start w:val="1"/>
      <w:numFmt w:val="lowerRoman"/>
      <w:pStyle w:val="LLC7"/>
      <w:lvlText w:val="%7)"/>
      <w:lvlJc w:val="left"/>
      <w:pPr>
        <w:tabs>
          <w:tab w:val="num" w:pos="0"/>
        </w:tabs>
        <w:ind w:left="0" w:firstLine="4320"/>
      </w:pPr>
      <w:rPr>
        <w:rFonts w:hint="default"/>
      </w:rPr>
    </w:lvl>
    <w:lvl w:ilvl="7">
      <w:start w:val="1"/>
      <w:numFmt w:val="decimal"/>
      <w:pStyle w:val="LLC8"/>
      <w:lvlText w:val="%8)"/>
      <w:lvlJc w:val="left"/>
      <w:pPr>
        <w:tabs>
          <w:tab w:val="num" w:pos="0"/>
        </w:tabs>
        <w:ind w:left="0" w:firstLine="5040"/>
      </w:pPr>
      <w:rPr>
        <w:rFonts w:hint="default"/>
      </w:rPr>
    </w:lvl>
    <w:lvl w:ilvl="8">
      <w:start w:val="1"/>
      <w:numFmt w:val="lowerLetter"/>
      <w:pStyle w:val="LLC9"/>
      <w:lvlText w:val="%9."/>
      <w:lvlJc w:val="left"/>
      <w:pPr>
        <w:tabs>
          <w:tab w:val="num" w:pos="0"/>
        </w:tabs>
        <w:ind w:left="0" w:firstLine="5760"/>
      </w:pPr>
      <w:rPr>
        <w:rFonts w:hint="default"/>
      </w:rPr>
    </w:lvl>
  </w:abstractNum>
  <w:abstractNum w:abstractNumId="1" w15:restartNumberingAfterBreak="0">
    <w:nsid w:val="32662BF7"/>
    <w:multiLevelType w:val="singleLevel"/>
    <w:tmpl w:val="A4142E7E"/>
    <w:lvl w:ilvl="0">
      <w:start w:val="2"/>
      <w:numFmt w:val="decimal"/>
      <w:lvlText w:val="%1.)"/>
      <w:lvlJc w:val="left"/>
      <w:pPr>
        <w:tabs>
          <w:tab w:val="num" w:pos="993"/>
        </w:tabs>
        <w:ind w:left="993" w:hanging="360"/>
      </w:pPr>
      <w:rPr>
        <w:rFonts w:hint="default"/>
      </w:rPr>
    </w:lvl>
  </w:abstractNum>
  <w:abstractNum w:abstractNumId="2" w15:restartNumberingAfterBreak="0">
    <w:nsid w:val="6C4431B2"/>
    <w:multiLevelType w:val="multilevel"/>
    <w:tmpl w:val="87D810EA"/>
    <w:lvl w:ilvl="0">
      <w:start w:val="15"/>
      <w:numFmt w:val="decimal"/>
      <w:lvlText w:val="%1"/>
      <w:lvlJc w:val="left"/>
      <w:pPr>
        <w:tabs>
          <w:tab w:val="num" w:pos="630"/>
        </w:tabs>
        <w:ind w:left="630" w:hanging="630"/>
      </w:pPr>
      <w:rPr>
        <w:rFonts w:hint="default"/>
        <w:b/>
      </w:rPr>
    </w:lvl>
    <w:lvl w:ilvl="1">
      <w:start w:val="4"/>
      <w:numFmt w:val="decimal"/>
      <w:lvlText w:val="%1.%2"/>
      <w:lvlJc w:val="left"/>
      <w:pPr>
        <w:tabs>
          <w:tab w:val="num" w:pos="630"/>
        </w:tabs>
        <w:ind w:left="630" w:hanging="63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6F585A3B"/>
    <w:multiLevelType w:val="multilevel"/>
    <w:tmpl w:val="72BAC42E"/>
    <w:lvl w:ilvl="0">
      <w:start w:val="1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D0A3219"/>
    <w:multiLevelType w:val="multilevel"/>
    <w:tmpl w:val="48F2C8E8"/>
    <w:lvl w:ilvl="0">
      <w:start w:val="15"/>
      <w:numFmt w:val="decimal"/>
      <w:lvlText w:val="%1"/>
      <w:lvlJc w:val="left"/>
      <w:pPr>
        <w:tabs>
          <w:tab w:val="num" w:pos="630"/>
        </w:tabs>
        <w:ind w:left="630" w:hanging="630"/>
      </w:pPr>
      <w:rPr>
        <w:rFonts w:hint="default"/>
      </w:rPr>
    </w:lvl>
    <w:lvl w:ilvl="1">
      <w:start w:val="6"/>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C15"/>
    <w:rsid w:val="000049AE"/>
    <w:rsid w:val="0001482C"/>
    <w:rsid w:val="00030E33"/>
    <w:rsid w:val="000823DC"/>
    <w:rsid w:val="001134F6"/>
    <w:rsid w:val="0013716F"/>
    <w:rsid w:val="00152785"/>
    <w:rsid w:val="00181756"/>
    <w:rsid w:val="001B2193"/>
    <w:rsid w:val="001C28FE"/>
    <w:rsid w:val="001E2585"/>
    <w:rsid w:val="001F1A8C"/>
    <w:rsid w:val="0030579F"/>
    <w:rsid w:val="00355EC9"/>
    <w:rsid w:val="003D6645"/>
    <w:rsid w:val="003E555B"/>
    <w:rsid w:val="003F2458"/>
    <w:rsid w:val="004350CD"/>
    <w:rsid w:val="004352D1"/>
    <w:rsid w:val="00440A60"/>
    <w:rsid w:val="004D1B3D"/>
    <w:rsid w:val="004F6371"/>
    <w:rsid w:val="0051180B"/>
    <w:rsid w:val="005C2372"/>
    <w:rsid w:val="00626A74"/>
    <w:rsid w:val="006D5E9D"/>
    <w:rsid w:val="006D760B"/>
    <w:rsid w:val="007008B2"/>
    <w:rsid w:val="00730782"/>
    <w:rsid w:val="00795655"/>
    <w:rsid w:val="007C69AC"/>
    <w:rsid w:val="007C72E1"/>
    <w:rsid w:val="007E73BC"/>
    <w:rsid w:val="00826C92"/>
    <w:rsid w:val="00841692"/>
    <w:rsid w:val="00843B93"/>
    <w:rsid w:val="00881D26"/>
    <w:rsid w:val="00894ABA"/>
    <w:rsid w:val="008F3EFA"/>
    <w:rsid w:val="00905C15"/>
    <w:rsid w:val="009658F4"/>
    <w:rsid w:val="00AC2889"/>
    <w:rsid w:val="00AE71D0"/>
    <w:rsid w:val="00AF3C4F"/>
    <w:rsid w:val="00AF7A03"/>
    <w:rsid w:val="00B35A93"/>
    <w:rsid w:val="00B8203D"/>
    <w:rsid w:val="00B864A1"/>
    <w:rsid w:val="00B945F2"/>
    <w:rsid w:val="00C5437D"/>
    <w:rsid w:val="00CA2B53"/>
    <w:rsid w:val="00CB6791"/>
    <w:rsid w:val="00D15962"/>
    <w:rsid w:val="00D456BD"/>
    <w:rsid w:val="00D47DC4"/>
    <w:rsid w:val="00D6017B"/>
    <w:rsid w:val="00D67B4D"/>
    <w:rsid w:val="00D74A91"/>
    <w:rsid w:val="00DA2DDC"/>
    <w:rsid w:val="00DC7C3D"/>
    <w:rsid w:val="00DE55BD"/>
    <w:rsid w:val="00E549EB"/>
    <w:rsid w:val="00E6643D"/>
    <w:rsid w:val="00EB430D"/>
    <w:rsid w:val="00F074C5"/>
    <w:rsid w:val="00F47D93"/>
    <w:rsid w:val="00F500C5"/>
    <w:rsid w:val="00F600B4"/>
    <w:rsid w:val="00F944A9"/>
    <w:rsid w:val="00FC4A5A"/>
    <w:rsid w:val="00FE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Street"/>
  <w:shapeDefaults>
    <o:shapedefaults v:ext="edit" spidmax="1026"/>
    <o:shapelayout v:ext="edit">
      <o:idmap v:ext="edit" data="1"/>
    </o:shapelayout>
  </w:shapeDefaults>
  <w:decimalSymbol w:val="."/>
  <w:listSeparator w:val=","/>
  <w14:docId w14:val="376B191F"/>
  <w15:chartTrackingRefBased/>
  <w15:docId w15:val="{701D3322-FBF9-4A8C-B747-822EADBE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tabs>
        <w:tab w:val="left" w:pos="-1440"/>
        <w:tab w:val="left" w:pos="-720"/>
        <w:tab w:val="left" w:pos="316"/>
        <w:tab w:val="left" w:pos="633"/>
        <w:tab w:val="left" w:pos="950"/>
        <w:tab w:val="left" w:pos="1267"/>
        <w:tab w:val="left" w:pos="5356"/>
        <w:tab w:val="left" w:pos="5673"/>
        <w:tab w:val="left" w:pos="5990"/>
        <w:tab w:val="left" w:pos="6307"/>
      </w:tabs>
      <w:jc w:val="both"/>
    </w:pPr>
    <w:rPr>
      <w:b/>
      <w:sz w:val="18"/>
    </w:rPr>
  </w:style>
  <w:style w:type="paragraph" w:styleId="BodyText2">
    <w:name w:val="Body Text 2"/>
    <w:basedOn w:val="Normal"/>
    <w:pPr>
      <w:widowControl/>
      <w:tabs>
        <w:tab w:val="left" w:pos="-1440"/>
        <w:tab w:val="left" w:pos="-720"/>
        <w:tab w:val="left" w:pos="316"/>
        <w:tab w:val="left" w:pos="633"/>
        <w:tab w:val="left" w:pos="950"/>
        <w:tab w:val="left" w:pos="1267"/>
        <w:tab w:val="left" w:pos="5356"/>
        <w:tab w:val="left" w:pos="5673"/>
        <w:tab w:val="left" w:pos="5990"/>
        <w:tab w:val="left" w:pos="6307"/>
      </w:tabs>
      <w:jc w:val="both"/>
    </w:pPr>
    <w:rPr>
      <w:sz w:val="18"/>
    </w:rPr>
  </w:style>
  <w:style w:type="paragraph" w:styleId="BodyText3">
    <w:name w:val="Body Text 3"/>
    <w:basedOn w:val="Normal"/>
    <w:pPr>
      <w:widowControl/>
      <w:tabs>
        <w:tab w:val="left" w:pos="-1440"/>
        <w:tab w:val="left" w:pos="-720"/>
        <w:tab w:val="left" w:pos="316"/>
        <w:tab w:val="left" w:pos="633"/>
        <w:tab w:val="left" w:pos="950"/>
        <w:tab w:val="left" w:pos="1267"/>
        <w:tab w:val="left" w:pos="5356"/>
        <w:tab w:val="left" w:pos="5673"/>
        <w:tab w:val="left" w:pos="5990"/>
        <w:tab w:val="left" w:pos="6307"/>
      </w:tabs>
      <w:spacing w:line="480" w:lineRule="auto"/>
      <w:jc w:val="both"/>
    </w:pPr>
    <w:rPr>
      <w:i/>
      <w:iCs/>
      <w:sz w:val="18"/>
    </w:rPr>
  </w:style>
  <w:style w:type="character" w:customStyle="1" w:styleId="EmailStyle21">
    <w:name w:val="EmailStyle21"/>
    <w:semiHidden/>
    <w:rsid w:val="00440A60"/>
    <w:rPr>
      <w:rFonts w:ascii="Arial" w:hAnsi="Arial" w:cs="Arial"/>
      <w:color w:val="auto"/>
      <w:sz w:val="20"/>
      <w:szCs w:val="20"/>
    </w:rPr>
  </w:style>
  <w:style w:type="paragraph" w:customStyle="1" w:styleId="LLC1">
    <w:name w:val="LLC1"/>
    <w:basedOn w:val="Normal"/>
    <w:rsid w:val="00D47DC4"/>
    <w:pPr>
      <w:widowControl/>
      <w:numPr>
        <w:numId w:val="4"/>
      </w:numPr>
      <w:overflowPunct w:val="0"/>
      <w:autoSpaceDE w:val="0"/>
      <w:autoSpaceDN w:val="0"/>
      <w:adjustRightInd w:val="0"/>
      <w:spacing w:after="120"/>
      <w:textAlignment w:val="baseline"/>
    </w:pPr>
    <w:rPr>
      <w:rFonts w:ascii="Arial" w:hAnsi="Arial"/>
      <w:caps/>
      <w:snapToGrid/>
      <w:sz w:val="18"/>
      <w:u w:val="single"/>
    </w:rPr>
  </w:style>
  <w:style w:type="paragraph" w:customStyle="1" w:styleId="LLC2">
    <w:name w:val="LLC2"/>
    <w:basedOn w:val="Normal"/>
    <w:rsid w:val="00D47DC4"/>
    <w:pPr>
      <w:widowControl/>
      <w:numPr>
        <w:ilvl w:val="1"/>
        <w:numId w:val="4"/>
      </w:numPr>
      <w:tabs>
        <w:tab w:val="clear" w:pos="360"/>
      </w:tabs>
      <w:overflowPunct w:val="0"/>
      <w:autoSpaceDE w:val="0"/>
      <w:autoSpaceDN w:val="0"/>
      <w:adjustRightInd w:val="0"/>
      <w:spacing w:after="120"/>
      <w:jc w:val="both"/>
      <w:textAlignment w:val="baseline"/>
    </w:pPr>
    <w:rPr>
      <w:snapToGrid/>
      <w:sz w:val="20"/>
    </w:rPr>
  </w:style>
  <w:style w:type="paragraph" w:customStyle="1" w:styleId="LLC3">
    <w:name w:val="LLC3"/>
    <w:basedOn w:val="Normal"/>
    <w:rsid w:val="00D47DC4"/>
    <w:pPr>
      <w:widowControl/>
      <w:numPr>
        <w:ilvl w:val="2"/>
        <w:numId w:val="4"/>
      </w:numPr>
      <w:overflowPunct w:val="0"/>
      <w:autoSpaceDE w:val="0"/>
      <w:autoSpaceDN w:val="0"/>
      <w:adjustRightInd w:val="0"/>
      <w:spacing w:after="120"/>
      <w:jc w:val="both"/>
      <w:textAlignment w:val="baseline"/>
    </w:pPr>
    <w:rPr>
      <w:snapToGrid/>
      <w:sz w:val="20"/>
    </w:rPr>
  </w:style>
  <w:style w:type="paragraph" w:customStyle="1" w:styleId="LLC4">
    <w:name w:val="LLC4"/>
    <w:basedOn w:val="Normal"/>
    <w:rsid w:val="00D47DC4"/>
    <w:pPr>
      <w:widowControl/>
      <w:numPr>
        <w:ilvl w:val="3"/>
        <w:numId w:val="4"/>
      </w:numPr>
      <w:tabs>
        <w:tab w:val="clear" w:pos="0"/>
      </w:tabs>
      <w:spacing w:after="240"/>
      <w:jc w:val="both"/>
    </w:pPr>
    <w:rPr>
      <w:snapToGrid/>
      <w:sz w:val="20"/>
    </w:rPr>
  </w:style>
  <w:style w:type="paragraph" w:customStyle="1" w:styleId="LLC5">
    <w:name w:val="LLC5"/>
    <w:basedOn w:val="Normal"/>
    <w:rsid w:val="00D47DC4"/>
    <w:pPr>
      <w:widowControl/>
      <w:numPr>
        <w:ilvl w:val="4"/>
        <w:numId w:val="4"/>
      </w:numPr>
      <w:tabs>
        <w:tab w:val="left" w:pos="3600"/>
      </w:tabs>
      <w:spacing w:after="240"/>
    </w:pPr>
    <w:rPr>
      <w:snapToGrid/>
    </w:rPr>
  </w:style>
  <w:style w:type="paragraph" w:customStyle="1" w:styleId="LLC6">
    <w:name w:val="LLC6"/>
    <w:basedOn w:val="Normal"/>
    <w:rsid w:val="00D47DC4"/>
    <w:pPr>
      <w:widowControl/>
      <w:numPr>
        <w:ilvl w:val="5"/>
        <w:numId w:val="4"/>
      </w:numPr>
      <w:tabs>
        <w:tab w:val="left" w:pos="4320"/>
      </w:tabs>
      <w:spacing w:after="240"/>
    </w:pPr>
    <w:rPr>
      <w:snapToGrid/>
    </w:rPr>
  </w:style>
  <w:style w:type="paragraph" w:customStyle="1" w:styleId="LLC7">
    <w:name w:val="LLC7"/>
    <w:basedOn w:val="Normal"/>
    <w:rsid w:val="00D47DC4"/>
    <w:pPr>
      <w:widowControl/>
      <w:numPr>
        <w:ilvl w:val="6"/>
        <w:numId w:val="4"/>
      </w:numPr>
      <w:tabs>
        <w:tab w:val="left" w:pos="5040"/>
      </w:tabs>
      <w:spacing w:after="240"/>
    </w:pPr>
    <w:rPr>
      <w:snapToGrid/>
    </w:rPr>
  </w:style>
  <w:style w:type="paragraph" w:customStyle="1" w:styleId="LLC8">
    <w:name w:val="LLC8"/>
    <w:basedOn w:val="Normal"/>
    <w:rsid w:val="00D47DC4"/>
    <w:pPr>
      <w:widowControl/>
      <w:numPr>
        <w:ilvl w:val="7"/>
        <w:numId w:val="4"/>
      </w:numPr>
      <w:tabs>
        <w:tab w:val="left" w:pos="5760"/>
      </w:tabs>
      <w:spacing w:after="240"/>
    </w:pPr>
    <w:rPr>
      <w:snapToGrid/>
    </w:rPr>
  </w:style>
  <w:style w:type="paragraph" w:customStyle="1" w:styleId="LLC9">
    <w:name w:val="LLC9"/>
    <w:basedOn w:val="Normal"/>
    <w:rsid w:val="00D47DC4"/>
    <w:pPr>
      <w:widowControl/>
      <w:numPr>
        <w:ilvl w:val="8"/>
        <w:numId w:val="4"/>
      </w:numPr>
      <w:tabs>
        <w:tab w:val="left" w:pos="6480"/>
      </w:tabs>
      <w:spacing w:after="240"/>
    </w:pPr>
    <w:rPr>
      <w:snapToGrid/>
    </w:rPr>
  </w:style>
  <w:style w:type="paragraph" w:customStyle="1" w:styleId="StyleLLC2TimesNewRoman">
    <w:name w:val="Style LLC2 + Times New Roman"/>
    <w:basedOn w:val="LLC2"/>
    <w:link w:val="StyleLLC2TimesNewRomanChar"/>
    <w:rsid w:val="00D47DC4"/>
    <w:rPr>
      <w:sz w:val="18"/>
    </w:rPr>
  </w:style>
  <w:style w:type="character" w:customStyle="1" w:styleId="StyleLLC2TimesNewRomanChar">
    <w:name w:val="Style LLC2 + Times New Roman Char"/>
    <w:link w:val="StyleLLC2TimesNewRoman"/>
    <w:rsid w:val="00D47DC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B1428-914F-4F05-A623-4FE96CB99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637A8-DF6F-4C7D-8C93-BB7200E4DE90}">
  <ds:schemaRefs>
    <ds:schemaRef ds:uri="http://schemas.microsoft.com/sharepoint/v3/contenttype/forms"/>
  </ds:schemaRefs>
</ds:datastoreItem>
</file>

<file path=customXml/itemProps3.xml><?xml version="1.0" encoding="utf-8"?>
<ds:datastoreItem xmlns:ds="http://schemas.openxmlformats.org/officeDocument/2006/customXml" ds:itemID="{EDA4E490-6545-487D-B3D1-3F432B14B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3966</Words>
  <Characters>22158</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Memoree DeSpain</dc:creator>
  <cp:keywords/>
  <cp:lastModifiedBy>Moore, Vickie M.</cp:lastModifiedBy>
  <cp:revision>2</cp:revision>
  <cp:lastPrinted>2013-01-18T19:02:00Z</cp:lastPrinted>
  <dcterms:created xsi:type="dcterms:W3CDTF">2021-09-29T12:39:00Z</dcterms:created>
  <dcterms:modified xsi:type="dcterms:W3CDTF">2021-09-29T12:39:00Z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13200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