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8457" w14:textId="77777777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noProof/>
          <w:kern w:val="0"/>
          <w:sz w:val="40"/>
          <w:szCs w:val="40"/>
          <w:u w:val="single"/>
          <w14:ligatures w14:val="none"/>
        </w:rPr>
      </w:pPr>
      <w:r w:rsidRPr="00645A4B">
        <w:rPr>
          <w:rFonts w:ascii="Arial" w:hAnsi="Arial" w:cs="Arial"/>
          <w:noProof/>
          <w:kern w:val="0"/>
          <w:sz w:val="40"/>
          <w:szCs w:val="40"/>
          <w:u w:val="single"/>
          <w14:ligatures w14:val="none"/>
        </w:rPr>
        <w:t>UM System AHJ Code Determination</w:t>
      </w:r>
    </w:p>
    <w:p w14:paraId="4395D9EB" w14:textId="77777777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noProof/>
          <w:kern w:val="0"/>
          <w14:ligatures w14:val="none"/>
        </w:rPr>
      </w:pPr>
    </w:p>
    <w:p w14:paraId="66D5DDD1" w14:textId="6CED4071" w:rsidR="00645A4B" w:rsidRP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noProof/>
          <w:kern w:val="0"/>
          <w14:ligatures w14:val="none"/>
        </w:rPr>
        <w:t>Code Determination Number:</w:t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  <w:t>1</w:t>
      </w:r>
      <w:r w:rsidR="006D35C2">
        <w:rPr>
          <w:rFonts w:ascii="Arial" w:hAnsi="Arial" w:cs="Arial"/>
          <w:noProof/>
          <w:kern w:val="0"/>
          <w14:ligatures w14:val="none"/>
        </w:rPr>
        <w:t>7</w:t>
      </w:r>
    </w:p>
    <w:p w14:paraId="35AB85C6" w14:textId="5A2155EE" w:rsidR="00645A4B" w:rsidRPr="00645A4B" w:rsidRDefault="00645A4B" w:rsidP="00645A4B">
      <w:pPr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noProof/>
          <w:kern w:val="0"/>
          <w14:ligatures w14:val="none"/>
        </w:rPr>
        <w:t>Date:</w:t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bookmarkStart w:id="0" w:name="Text2"/>
      <w:r w:rsidRPr="00645A4B">
        <w:rPr>
          <w:rFonts w:ascii="Arial" w:hAnsi="Arial" w:cs="Arial"/>
          <w:noProof/>
          <w:kern w:val="0"/>
          <w14:ligatures w14:val="none"/>
        </w:rPr>
        <w:tab/>
      </w:r>
      <w:bookmarkStart w:id="1" w:name="Text7"/>
      <w:bookmarkEnd w:id="0"/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r w:rsidRPr="00645A4B">
        <w:rPr>
          <w:rFonts w:ascii="Arial" w:hAnsi="Arial" w:cs="Arial"/>
          <w:noProof/>
          <w:kern w:val="0"/>
          <w14:ligatures w14:val="none"/>
        </w:rPr>
        <w:tab/>
      </w:r>
      <w:bookmarkEnd w:id="1"/>
      <w:r w:rsidR="00EA6658">
        <w:rPr>
          <w:rFonts w:ascii="Arial" w:hAnsi="Arial" w:cs="Arial"/>
          <w:noProof/>
          <w:kern w:val="0"/>
          <w14:ligatures w14:val="none"/>
        </w:rPr>
        <w:t>March 14, 2025</w:t>
      </w:r>
    </w:p>
    <w:p w14:paraId="1037D785" w14:textId="2DFA557E" w:rsidR="00645A4B" w:rsidRPr="00645A4B" w:rsidRDefault="00645A4B" w:rsidP="00645A4B">
      <w:pPr>
        <w:spacing w:after="0" w:line="360" w:lineRule="auto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kern w:val="0"/>
          <w14:ligatures w14:val="none"/>
        </w:rPr>
        <w:t>Code Edition:</w:t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</w:r>
      <w:r w:rsidRPr="00645A4B">
        <w:rPr>
          <w:rFonts w:ascii="Arial" w:hAnsi="Arial" w:cs="Arial"/>
          <w:kern w:val="0"/>
          <w14:ligatures w14:val="none"/>
        </w:rPr>
        <w:tab/>
        <w:t>2021 IBC</w:t>
      </w:r>
      <w:r w:rsidR="00B840C9">
        <w:rPr>
          <w:rFonts w:ascii="Arial" w:hAnsi="Arial" w:cs="Arial"/>
          <w:kern w:val="0"/>
          <w14:ligatures w14:val="none"/>
        </w:rPr>
        <w:t>, 202</w:t>
      </w:r>
      <w:r w:rsidR="0098588E">
        <w:rPr>
          <w:rFonts w:ascii="Arial" w:hAnsi="Arial" w:cs="Arial"/>
          <w:kern w:val="0"/>
          <w14:ligatures w14:val="none"/>
        </w:rPr>
        <w:t xml:space="preserve">4 IBC, </w:t>
      </w:r>
      <w:r w:rsidR="00B16CC5">
        <w:rPr>
          <w:rFonts w:ascii="Arial" w:hAnsi="Arial" w:cs="Arial"/>
          <w:kern w:val="0"/>
          <w14:ligatures w14:val="none"/>
        </w:rPr>
        <w:t xml:space="preserve">2016 </w:t>
      </w:r>
      <w:r w:rsidR="00D5159A">
        <w:rPr>
          <w:rFonts w:ascii="Arial" w:hAnsi="Arial" w:cs="Arial"/>
          <w:kern w:val="0"/>
          <w14:ligatures w14:val="none"/>
        </w:rPr>
        <w:t xml:space="preserve">ASME </w:t>
      </w:r>
      <w:r w:rsidR="0098588E">
        <w:rPr>
          <w:rFonts w:ascii="Arial" w:hAnsi="Arial" w:cs="Arial"/>
          <w:kern w:val="0"/>
          <w14:ligatures w14:val="none"/>
        </w:rPr>
        <w:t xml:space="preserve">A17.1 </w:t>
      </w:r>
      <w:r w:rsidR="00D5159A">
        <w:rPr>
          <w:rFonts w:ascii="Arial" w:hAnsi="Arial" w:cs="Arial"/>
          <w:kern w:val="0"/>
          <w14:ligatures w14:val="none"/>
        </w:rPr>
        <w:t xml:space="preserve">Safety Code for </w:t>
      </w:r>
      <w:r w:rsidR="00924C91">
        <w:rPr>
          <w:rFonts w:ascii="Arial" w:hAnsi="Arial" w:cs="Arial"/>
          <w:kern w:val="0"/>
          <w14:ligatures w14:val="none"/>
        </w:rPr>
        <w:t>Elevator</w:t>
      </w:r>
      <w:r w:rsidR="00D5159A">
        <w:rPr>
          <w:rFonts w:ascii="Arial" w:hAnsi="Arial" w:cs="Arial"/>
          <w:kern w:val="0"/>
          <w14:ligatures w14:val="none"/>
        </w:rPr>
        <w:t>s and Escalators</w:t>
      </w:r>
      <w:r w:rsidR="00924C91">
        <w:rPr>
          <w:rFonts w:ascii="Arial" w:hAnsi="Arial" w:cs="Arial"/>
          <w:kern w:val="0"/>
          <w14:ligatures w14:val="none"/>
        </w:rPr>
        <w:t xml:space="preserve"> </w:t>
      </w:r>
    </w:p>
    <w:p w14:paraId="4953D3F2" w14:textId="17E7BC6B" w:rsidR="00645A4B" w:rsidRDefault="00645A4B" w:rsidP="00645A4B">
      <w:pPr>
        <w:spacing w:after="0" w:line="360" w:lineRule="auto"/>
        <w:ind w:left="3600" w:hanging="3600"/>
        <w:rPr>
          <w:rFonts w:ascii="Arial" w:hAnsi="Arial" w:cs="Arial"/>
          <w:kern w:val="0"/>
          <w14:ligatures w14:val="none"/>
        </w:rPr>
      </w:pPr>
      <w:r w:rsidRPr="00645A4B">
        <w:rPr>
          <w:rFonts w:ascii="Arial" w:hAnsi="Arial" w:cs="Arial"/>
          <w:kern w:val="0"/>
          <w14:ligatures w14:val="none"/>
        </w:rPr>
        <w:t>Code Section:</w:t>
      </w:r>
      <w:r w:rsidRPr="00645A4B">
        <w:rPr>
          <w:rFonts w:ascii="Arial" w:hAnsi="Arial" w:cs="Arial"/>
          <w:kern w:val="0"/>
          <w14:ligatures w14:val="none"/>
        </w:rPr>
        <w:tab/>
      </w:r>
      <w:r w:rsidR="00D0263E">
        <w:rPr>
          <w:rFonts w:ascii="Arial" w:hAnsi="Arial" w:cs="Arial"/>
          <w:kern w:val="0"/>
          <w14:ligatures w14:val="none"/>
        </w:rPr>
        <w:t xml:space="preserve">2021 </w:t>
      </w:r>
      <w:r>
        <w:rPr>
          <w:rFonts w:ascii="Arial" w:hAnsi="Arial" w:cs="Arial"/>
          <w:kern w:val="0"/>
          <w14:ligatures w14:val="none"/>
        </w:rPr>
        <w:t>IBC</w:t>
      </w:r>
      <w:r w:rsidR="006719E5">
        <w:rPr>
          <w:rFonts w:ascii="Arial" w:hAnsi="Arial" w:cs="Arial"/>
          <w:kern w:val="0"/>
          <w14:ligatures w14:val="none"/>
        </w:rPr>
        <w:t>:</w:t>
      </w:r>
      <w:r>
        <w:rPr>
          <w:rFonts w:ascii="Arial" w:hAnsi="Arial" w:cs="Arial"/>
          <w:kern w:val="0"/>
          <w14:ligatures w14:val="none"/>
        </w:rPr>
        <w:t xml:space="preserve"> </w:t>
      </w:r>
      <w:r w:rsidR="00B01CF2">
        <w:rPr>
          <w:rFonts w:ascii="Arial" w:hAnsi="Arial" w:cs="Arial"/>
          <w:kern w:val="0"/>
          <w14:ligatures w14:val="none"/>
        </w:rPr>
        <w:t xml:space="preserve">Section </w:t>
      </w:r>
      <w:r w:rsidR="007D4C5D">
        <w:rPr>
          <w:rFonts w:ascii="Arial" w:hAnsi="Arial" w:cs="Arial"/>
          <w:kern w:val="0"/>
          <w14:ligatures w14:val="none"/>
        </w:rPr>
        <w:t xml:space="preserve">3001.2, </w:t>
      </w:r>
      <w:r w:rsidR="003C3B3F">
        <w:rPr>
          <w:rFonts w:ascii="Arial" w:hAnsi="Arial" w:cs="Arial"/>
          <w:kern w:val="0"/>
          <w14:ligatures w14:val="none"/>
        </w:rPr>
        <w:t>2024 IBC</w:t>
      </w:r>
      <w:r w:rsidR="0081101C">
        <w:rPr>
          <w:rFonts w:ascii="Arial" w:hAnsi="Arial" w:cs="Arial"/>
          <w:kern w:val="0"/>
          <w14:ligatures w14:val="none"/>
        </w:rPr>
        <w:t xml:space="preserve">: Section 3001.2, </w:t>
      </w:r>
      <w:r w:rsidR="00E40E77">
        <w:rPr>
          <w:rFonts w:ascii="Arial" w:hAnsi="Arial" w:cs="Arial"/>
          <w:kern w:val="0"/>
          <w14:ligatures w14:val="none"/>
        </w:rPr>
        <w:t>2016</w:t>
      </w:r>
      <w:r w:rsidR="00924C91">
        <w:rPr>
          <w:rFonts w:ascii="Arial" w:hAnsi="Arial" w:cs="Arial"/>
          <w:kern w:val="0"/>
          <w14:ligatures w14:val="none"/>
        </w:rPr>
        <w:t xml:space="preserve"> A17.1</w:t>
      </w:r>
      <w:r w:rsidR="00281FF6">
        <w:rPr>
          <w:rFonts w:ascii="Arial" w:hAnsi="Arial" w:cs="Arial"/>
          <w:kern w:val="0"/>
          <w14:ligatures w14:val="none"/>
        </w:rPr>
        <w:t>: Section 2.27</w:t>
      </w:r>
      <w:r w:rsidR="00924C91">
        <w:rPr>
          <w:rFonts w:ascii="Arial" w:hAnsi="Arial" w:cs="Arial"/>
          <w:kern w:val="0"/>
          <w14:ligatures w14:val="none"/>
        </w:rPr>
        <w:t xml:space="preserve"> </w:t>
      </w:r>
      <w:r w:rsidR="00D0206F">
        <w:rPr>
          <w:rFonts w:ascii="Arial" w:hAnsi="Arial" w:cs="Arial"/>
          <w:kern w:val="0"/>
          <w14:ligatures w14:val="none"/>
        </w:rPr>
        <w:t xml:space="preserve"> </w:t>
      </w:r>
    </w:p>
    <w:p w14:paraId="720AAF8F" w14:textId="77777777" w:rsidR="00AD02C7" w:rsidRPr="00AD02C7" w:rsidRDefault="0008310B" w:rsidP="00645A4B">
      <w:pPr>
        <w:spacing w:after="0" w:line="360" w:lineRule="auto"/>
        <w:ind w:left="3600" w:hanging="3600"/>
        <w:rPr>
          <w:rFonts w:ascii="Arial" w:hAnsi="Arial" w:cs="Arial"/>
          <w:b/>
          <w:bCs/>
          <w:kern w:val="0"/>
          <w14:ligatures w14:val="none"/>
        </w:rPr>
      </w:pPr>
      <w:r w:rsidRPr="006442B0">
        <w:rPr>
          <w:rFonts w:ascii="Arial" w:hAnsi="Arial" w:cs="Arial"/>
          <w:kern w:val="0"/>
          <w14:ligatures w14:val="none"/>
        </w:rPr>
        <w:t xml:space="preserve">Subject: </w:t>
      </w:r>
      <w:r w:rsidR="00901565" w:rsidRPr="00AD02C7">
        <w:rPr>
          <w:rFonts w:ascii="Arial" w:hAnsi="Arial" w:cs="Arial"/>
          <w:b/>
          <w:bCs/>
          <w:kern w:val="0"/>
          <w14:ligatures w14:val="none"/>
        </w:rPr>
        <w:t xml:space="preserve">UM AHJ blanket variance for </w:t>
      </w:r>
      <w:r w:rsidR="00B305C6" w:rsidRPr="00AD02C7">
        <w:rPr>
          <w:rFonts w:ascii="Arial" w:hAnsi="Arial" w:cs="Arial"/>
          <w:b/>
          <w:bCs/>
          <w:kern w:val="0"/>
          <w14:ligatures w14:val="none"/>
        </w:rPr>
        <w:t>IBC elevator emergency communication requirements</w:t>
      </w:r>
      <w:r w:rsidR="003E1917" w:rsidRPr="00AD02C7">
        <w:rPr>
          <w:rFonts w:ascii="Arial" w:hAnsi="Arial" w:cs="Arial"/>
          <w:b/>
          <w:bCs/>
          <w:kern w:val="0"/>
          <w14:ligatures w14:val="none"/>
        </w:rPr>
        <w:t xml:space="preserve"> for hearing or speech impaire</w:t>
      </w:r>
      <w:r w:rsidR="00AD02C7" w:rsidRPr="00AD02C7">
        <w:rPr>
          <w:rFonts w:ascii="Arial" w:hAnsi="Arial" w:cs="Arial"/>
          <w:b/>
          <w:bCs/>
          <w:kern w:val="0"/>
          <w14:ligatures w14:val="none"/>
        </w:rPr>
        <w:t>d</w:t>
      </w:r>
    </w:p>
    <w:p w14:paraId="3B270096" w14:textId="06BF4019" w:rsidR="00EE7712" w:rsidRPr="00AD02C7" w:rsidRDefault="003E1917" w:rsidP="00645A4B">
      <w:pPr>
        <w:spacing w:after="0" w:line="360" w:lineRule="auto"/>
        <w:ind w:left="3600" w:hanging="3600"/>
        <w:rPr>
          <w:rFonts w:ascii="Arial" w:hAnsi="Arial" w:cs="Arial"/>
          <w:b/>
          <w:bCs/>
          <w:kern w:val="0"/>
          <w14:ligatures w14:val="none"/>
        </w:rPr>
      </w:pPr>
      <w:r w:rsidRPr="00AD02C7">
        <w:rPr>
          <w:rFonts w:ascii="Arial" w:hAnsi="Arial" w:cs="Arial"/>
          <w:b/>
          <w:bCs/>
          <w:kern w:val="0"/>
          <w14:ligatures w14:val="none"/>
        </w:rPr>
        <w:t>occupan</w:t>
      </w:r>
      <w:r w:rsidR="00AD02C7" w:rsidRPr="00AD02C7">
        <w:rPr>
          <w:rFonts w:ascii="Arial" w:hAnsi="Arial" w:cs="Arial"/>
          <w:b/>
          <w:bCs/>
          <w:kern w:val="0"/>
          <w14:ligatures w14:val="none"/>
        </w:rPr>
        <w:t>ts</w:t>
      </w:r>
      <w:r w:rsidR="00D450CD" w:rsidRPr="00AD02C7">
        <w:rPr>
          <w:rFonts w:ascii="Arial" w:hAnsi="Arial" w:cs="Arial"/>
          <w:b/>
          <w:bCs/>
          <w:kern w:val="0"/>
          <w14:ligatures w14:val="none"/>
        </w:rPr>
        <w:t>.</w:t>
      </w:r>
      <w:r w:rsidR="0008310B" w:rsidRPr="00AD02C7">
        <w:rPr>
          <w:rFonts w:ascii="Arial" w:hAnsi="Arial" w:cs="Arial"/>
          <w:b/>
          <w:bCs/>
          <w:kern w:val="0"/>
          <w14:ligatures w14:val="none"/>
        </w:rPr>
        <w:t xml:space="preserve">  </w:t>
      </w:r>
    </w:p>
    <w:p w14:paraId="2FF6C175" w14:textId="77777777" w:rsidR="00645A4B" w:rsidRDefault="00645A4B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</w:p>
    <w:p w14:paraId="222EA518" w14:textId="77777777" w:rsidR="002800FD" w:rsidRPr="00645A4B" w:rsidRDefault="002800FD" w:rsidP="00645A4B">
      <w:pPr>
        <w:tabs>
          <w:tab w:val="left" w:pos="900"/>
        </w:tabs>
        <w:spacing w:after="0" w:line="360" w:lineRule="auto"/>
        <w:rPr>
          <w:rFonts w:ascii="Arial" w:hAnsi="Arial" w:cs="Arial"/>
          <w:kern w:val="0"/>
          <w14:ligatures w14:val="none"/>
        </w:rPr>
      </w:pPr>
    </w:p>
    <w:p w14:paraId="2868777A" w14:textId="5FD45703" w:rsidR="00645A4B" w:rsidRDefault="00645A4B" w:rsidP="00645A4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645A4B">
        <w:rPr>
          <w:rFonts w:ascii="Arial" w:hAnsi="Arial"/>
          <w:b/>
          <w:kern w:val="0"/>
          <w:szCs w:val="24"/>
          <w14:ligatures w14:val="none"/>
        </w:rPr>
        <w:t>Question</w:t>
      </w:r>
      <w:r w:rsidR="002E3275">
        <w:rPr>
          <w:rFonts w:ascii="Arial" w:hAnsi="Arial"/>
          <w:b/>
          <w:kern w:val="0"/>
          <w:szCs w:val="24"/>
          <w14:ligatures w14:val="none"/>
        </w:rPr>
        <w:t>s</w:t>
      </w:r>
      <w:r w:rsidRPr="00645A4B">
        <w:rPr>
          <w:rFonts w:ascii="Arial" w:hAnsi="Arial"/>
          <w:b/>
          <w:kern w:val="0"/>
          <w:szCs w:val="24"/>
          <w14:ligatures w14:val="none"/>
        </w:rPr>
        <w:t xml:space="preserve"> (from </w:t>
      </w:r>
      <w:r w:rsidR="004761FD">
        <w:rPr>
          <w:rFonts w:ascii="Arial" w:hAnsi="Arial"/>
          <w:b/>
          <w:kern w:val="0"/>
          <w:szCs w:val="24"/>
          <w14:ligatures w14:val="none"/>
        </w:rPr>
        <w:t>various UM Staff and Design Consultants</w:t>
      </w:r>
      <w:r w:rsidRPr="00645A4B">
        <w:rPr>
          <w:rFonts w:ascii="Arial" w:hAnsi="Arial"/>
          <w:b/>
          <w:kern w:val="0"/>
          <w:szCs w:val="24"/>
          <w14:ligatures w14:val="none"/>
        </w:rPr>
        <w:t>):</w:t>
      </w:r>
    </w:p>
    <w:p w14:paraId="0E49EE21" w14:textId="629436A9" w:rsidR="00E21142" w:rsidRDefault="00DA6EA6" w:rsidP="006944DB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The </w:t>
      </w:r>
      <w:r w:rsidR="00C62C6D">
        <w:rPr>
          <w:rFonts w:ascii="Arial" w:hAnsi="Arial"/>
          <w:bCs/>
          <w:kern w:val="0"/>
          <w:szCs w:val="24"/>
          <w14:ligatures w14:val="none"/>
        </w:rPr>
        <w:t xml:space="preserve">International Building Code has required an emergency elevator communication </w:t>
      </w:r>
      <w:r w:rsidR="00A62435">
        <w:rPr>
          <w:rFonts w:ascii="Arial" w:hAnsi="Arial"/>
          <w:bCs/>
          <w:kern w:val="0"/>
          <w:szCs w:val="24"/>
          <w14:ligatures w14:val="none"/>
        </w:rPr>
        <w:t xml:space="preserve">system </w:t>
      </w:r>
      <w:r w:rsidR="00746354">
        <w:rPr>
          <w:rFonts w:ascii="Arial" w:hAnsi="Arial"/>
          <w:bCs/>
          <w:kern w:val="0"/>
          <w:szCs w:val="24"/>
          <w14:ligatures w14:val="none"/>
        </w:rPr>
        <w:t xml:space="preserve">(visual and audible) </w:t>
      </w:r>
      <w:r w:rsidR="00A62435">
        <w:rPr>
          <w:rFonts w:ascii="Arial" w:hAnsi="Arial"/>
          <w:bCs/>
          <w:kern w:val="0"/>
          <w:szCs w:val="24"/>
          <w14:ligatures w14:val="none"/>
        </w:rPr>
        <w:t xml:space="preserve">for </w:t>
      </w:r>
      <w:r w:rsidR="00A50518">
        <w:rPr>
          <w:rFonts w:ascii="Arial" w:hAnsi="Arial"/>
          <w:bCs/>
          <w:kern w:val="0"/>
          <w:szCs w:val="24"/>
          <w14:ligatures w14:val="none"/>
        </w:rPr>
        <w:t xml:space="preserve">the </w:t>
      </w:r>
      <w:r w:rsidR="00A62435">
        <w:rPr>
          <w:rFonts w:ascii="Arial" w:hAnsi="Arial"/>
          <w:bCs/>
          <w:kern w:val="0"/>
          <w:szCs w:val="24"/>
          <w14:ligatures w14:val="none"/>
        </w:rPr>
        <w:t>hearing and speech impaired</w:t>
      </w:r>
      <w:r w:rsidR="000A62D1">
        <w:rPr>
          <w:rFonts w:ascii="Arial" w:hAnsi="Arial"/>
          <w:bCs/>
          <w:kern w:val="0"/>
          <w:szCs w:val="24"/>
          <w14:ligatures w14:val="none"/>
        </w:rPr>
        <w:t xml:space="preserve"> </w:t>
      </w:r>
      <w:r w:rsidR="00A62435">
        <w:rPr>
          <w:rFonts w:ascii="Arial" w:hAnsi="Arial"/>
          <w:bCs/>
          <w:kern w:val="0"/>
          <w:szCs w:val="24"/>
          <w14:ligatures w14:val="none"/>
        </w:rPr>
        <w:t>since 2018,</w:t>
      </w:r>
      <w:r w:rsidR="00CC503C">
        <w:rPr>
          <w:rFonts w:ascii="Arial" w:hAnsi="Arial"/>
          <w:bCs/>
          <w:kern w:val="0"/>
          <w:szCs w:val="24"/>
          <w14:ligatures w14:val="none"/>
        </w:rPr>
        <w:t xml:space="preserve"> whereas the </w:t>
      </w:r>
      <w:r w:rsidR="00F918B5">
        <w:rPr>
          <w:rFonts w:ascii="Arial" w:hAnsi="Arial"/>
          <w:bCs/>
          <w:kern w:val="0"/>
          <w:szCs w:val="24"/>
          <w14:ligatures w14:val="none"/>
        </w:rPr>
        <w:t xml:space="preserve">adopted </w:t>
      </w:r>
      <w:r w:rsidR="00CC503C">
        <w:rPr>
          <w:rFonts w:ascii="Arial" w:hAnsi="Arial"/>
          <w:bCs/>
          <w:kern w:val="0"/>
          <w:szCs w:val="24"/>
          <w14:ligatures w14:val="none"/>
        </w:rPr>
        <w:t xml:space="preserve">State of Missouri elevator code does not. </w:t>
      </w:r>
    </w:p>
    <w:p w14:paraId="6BED2B3D" w14:textId="77777777" w:rsidR="00E21142" w:rsidRDefault="00CB3AB4" w:rsidP="006944DB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>Is an individual code variance</w:t>
      </w:r>
      <w:r w:rsidR="00A62435">
        <w:rPr>
          <w:rFonts w:ascii="Arial" w:hAnsi="Arial"/>
          <w:bCs/>
          <w:kern w:val="0"/>
          <w:szCs w:val="24"/>
          <w14:ligatures w14:val="none"/>
        </w:rPr>
        <w:t xml:space="preserve"> </w:t>
      </w:r>
      <w:r>
        <w:rPr>
          <w:rFonts w:ascii="Arial" w:hAnsi="Arial"/>
          <w:bCs/>
          <w:kern w:val="0"/>
          <w:szCs w:val="24"/>
          <w14:ligatures w14:val="none"/>
        </w:rPr>
        <w:t>required for each project</w:t>
      </w:r>
      <w:r w:rsidR="009D4197">
        <w:rPr>
          <w:rFonts w:ascii="Arial" w:hAnsi="Arial"/>
          <w:bCs/>
          <w:kern w:val="0"/>
          <w:szCs w:val="24"/>
          <w14:ligatures w14:val="none"/>
        </w:rPr>
        <w:t xml:space="preserve">? </w:t>
      </w:r>
    </w:p>
    <w:p w14:paraId="192885A5" w14:textId="50C90183" w:rsidR="00AD73DF" w:rsidRDefault="009D4197" w:rsidP="006944DB">
      <w:p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>How does the State inspect an elevator where the hearing or speech impair</w:t>
      </w:r>
      <w:r w:rsidR="00005E2D">
        <w:rPr>
          <w:rFonts w:ascii="Arial" w:hAnsi="Arial"/>
          <w:bCs/>
          <w:kern w:val="0"/>
          <w:szCs w:val="24"/>
          <w14:ligatures w14:val="none"/>
        </w:rPr>
        <w:t>ed</w:t>
      </w:r>
      <w:r>
        <w:rPr>
          <w:rFonts w:ascii="Arial" w:hAnsi="Arial"/>
          <w:bCs/>
          <w:kern w:val="0"/>
          <w:szCs w:val="24"/>
          <w14:ligatures w14:val="none"/>
        </w:rPr>
        <w:t xml:space="preserve"> communication equipment is installed</w:t>
      </w:r>
      <w:r w:rsidR="00AD73DF">
        <w:rPr>
          <w:rFonts w:ascii="Arial" w:hAnsi="Arial"/>
          <w:bCs/>
          <w:kern w:val="0"/>
          <w:szCs w:val="24"/>
          <w14:ligatures w14:val="none"/>
        </w:rPr>
        <w:t>?</w:t>
      </w:r>
    </w:p>
    <w:p w14:paraId="1C26905C" w14:textId="48E8EB29" w:rsidR="005341FD" w:rsidRPr="00645A4B" w:rsidRDefault="00FC6EB4" w:rsidP="006944D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Which </w:t>
      </w:r>
      <w:r w:rsidR="001E1263">
        <w:rPr>
          <w:rFonts w:ascii="Arial" w:hAnsi="Arial"/>
          <w:bCs/>
          <w:kern w:val="0"/>
          <w:szCs w:val="24"/>
          <w14:ligatures w14:val="none"/>
        </w:rPr>
        <w:t xml:space="preserve">emergency </w:t>
      </w:r>
      <w:r>
        <w:rPr>
          <w:rFonts w:ascii="Arial" w:hAnsi="Arial"/>
          <w:bCs/>
          <w:kern w:val="0"/>
          <w:szCs w:val="24"/>
          <w14:ligatures w14:val="none"/>
        </w:rPr>
        <w:t xml:space="preserve">communication system </w:t>
      </w:r>
      <w:r w:rsidR="00C9083F">
        <w:rPr>
          <w:rFonts w:ascii="Arial" w:hAnsi="Arial"/>
          <w:bCs/>
          <w:kern w:val="0"/>
          <w:szCs w:val="24"/>
          <w14:ligatures w14:val="none"/>
        </w:rPr>
        <w:t xml:space="preserve">should consultants </w:t>
      </w:r>
      <w:r w:rsidR="005D323C">
        <w:rPr>
          <w:rFonts w:ascii="Arial" w:hAnsi="Arial"/>
          <w:bCs/>
          <w:kern w:val="0"/>
          <w:szCs w:val="24"/>
          <w14:ligatures w14:val="none"/>
        </w:rPr>
        <w:t>implement</w:t>
      </w:r>
      <w:r w:rsidR="003270DA">
        <w:rPr>
          <w:rFonts w:ascii="Arial" w:hAnsi="Arial"/>
          <w:bCs/>
          <w:kern w:val="0"/>
          <w:szCs w:val="24"/>
          <w14:ligatures w14:val="none"/>
        </w:rPr>
        <w:t xml:space="preserve"> into the project design</w:t>
      </w:r>
      <w:r w:rsidR="005D323C">
        <w:rPr>
          <w:rFonts w:ascii="Arial" w:hAnsi="Arial"/>
          <w:bCs/>
          <w:kern w:val="0"/>
          <w:szCs w:val="24"/>
          <w14:ligatures w14:val="none"/>
        </w:rPr>
        <w:t>?</w:t>
      </w:r>
      <w:r w:rsidR="00F25801">
        <w:rPr>
          <w:rFonts w:ascii="Arial" w:hAnsi="Arial"/>
          <w:bCs/>
          <w:kern w:val="0"/>
          <w:szCs w:val="24"/>
          <w14:ligatures w14:val="none"/>
        </w:rPr>
        <w:t xml:space="preserve"> </w:t>
      </w:r>
    </w:p>
    <w:p w14:paraId="73DC1818" w14:textId="7AE1163C" w:rsidR="00AA2ADD" w:rsidRDefault="00645A4B" w:rsidP="00645A4B">
      <w:p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645A4B">
        <w:rPr>
          <w:rFonts w:ascii="Arial" w:hAnsi="Arial"/>
          <w:b/>
          <w:kern w:val="0"/>
          <w:szCs w:val="24"/>
          <w14:ligatures w14:val="none"/>
        </w:rPr>
        <w:t xml:space="preserve">Answer (from UM </w:t>
      </w:r>
      <w:r w:rsidR="004761FD">
        <w:rPr>
          <w:rFonts w:ascii="Arial" w:hAnsi="Arial"/>
          <w:b/>
          <w:kern w:val="0"/>
          <w:szCs w:val="24"/>
          <w14:ligatures w14:val="none"/>
        </w:rPr>
        <w:t>AHJ</w:t>
      </w:r>
      <w:r w:rsidRPr="00645A4B">
        <w:rPr>
          <w:rFonts w:ascii="Arial" w:hAnsi="Arial"/>
          <w:b/>
          <w:kern w:val="0"/>
          <w:szCs w:val="24"/>
          <w14:ligatures w14:val="none"/>
        </w:rPr>
        <w:t>):</w:t>
      </w:r>
    </w:p>
    <w:p w14:paraId="5FD805BF" w14:textId="77777777" w:rsidR="002E5CE4" w:rsidRDefault="005D323C" w:rsidP="00AA2ADD">
      <w:pPr>
        <w:pStyle w:val="ListParagraph"/>
        <w:numPr>
          <w:ilvl w:val="0"/>
          <w:numId w:val="1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t xml:space="preserve">The UM AHJ understands the conflict between </w:t>
      </w:r>
      <w:r w:rsidR="002E5CE4">
        <w:rPr>
          <w:rFonts w:ascii="Arial" w:hAnsi="Arial"/>
          <w:bCs/>
          <w:kern w:val="0"/>
          <w:szCs w:val="24"/>
          <w14:ligatures w14:val="none"/>
        </w:rPr>
        <w:t>the University’s adopted codes and the State elevator code requirements.</w:t>
      </w:r>
    </w:p>
    <w:p w14:paraId="1BAAAAC6" w14:textId="337A7DA1" w:rsidR="002075BD" w:rsidRDefault="006F0AEC" w:rsidP="00AA2ADD">
      <w:pPr>
        <w:pStyle w:val="ListParagraph"/>
        <w:numPr>
          <w:ilvl w:val="0"/>
          <w:numId w:val="1"/>
        </w:numPr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  <w:r>
        <w:rPr>
          <w:rFonts w:ascii="Arial" w:hAnsi="Arial"/>
          <w:bCs/>
          <w:kern w:val="0"/>
          <w:szCs w:val="24"/>
          <w14:ligatures w14:val="none"/>
        </w:rPr>
        <w:lastRenderedPageBreak/>
        <w:t>The University would have to do a variance with the State Division of Fire Safety i</w:t>
      </w:r>
      <w:r w:rsidR="00AE23FF">
        <w:rPr>
          <w:rFonts w:ascii="Arial" w:hAnsi="Arial"/>
          <w:bCs/>
          <w:kern w:val="0"/>
          <w:szCs w:val="24"/>
          <w14:ligatures w14:val="none"/>
        </w:rPr>
        <w:t xml:space="preserve">f </w:t>
      </w:r>
      <w:r w:rsidR="00841D40">
        <w:rPr>
          <w:rFonts w:ascii="Arial" w:hAnsi="Arial"/>
          <w:bCs/>
          <w:kern w:val="0"/>
          <w:szCs w:val="24"/>
          <w14:ligatures w14:val="none"/>
        </w:rPr>
        <w:t xml:space="preserve">an emergency communication system for the hearing and speech </w:t>
      </w:r>
      <w:r w:rsidR="005B4C8C">
        <w:rPr>
          <w:rFonts w:ascii="Arial" w:hAnsi="Arial"/>
          <w:bCs/>
          <w:kern w:val="0"/>
          <w:szCs w:val="24"/>
          <w14:ligatures w14:val="none"/>
        </w:rPr>
        <w:t xml:space="preserve">impaired </w:t>
      </w:r>
      <w:r w:rsidR="00CC7A8C">
        <w:rPr>
          <w:rFonts w:ascii="Arial" w:hAnsi="Arial"/>
          <w:bCs/>
          <w:kern w:val="0"/>
          <w:szCs w:val="24"/>
          <w14:ligatures w14:val="none"/>
        </w:rPr>
        <w:t xml:space="preserve">is </w:t>
      </w:r>
      <w:r w:rsidR="005B4C8C">
        <w:rPr>
          <w:rFonts w:ascii="Arial" w:hAnsi="Arial"/>
          <w:bCs/>
          <w:kern w:val="0"/>
          <w:szCs w:val="24"/>
          <w14:ligatures w14:val="none"/>
        </w:rPr>
        <w:t>installed</w:t>
      </w:r>
      <w:r w:rsidR="00CC7A8C">
        <w:rPr>
          <w:rFonts w:ascii="Arial" w:hAnsi="Arial"/>
          <w:bCs/>
          <w:kern w:val="0"/>
          <w:szCs w:val="24"/>
          <w14:ligatures w14:val="none"/>
        </w:rPr>
        <w:t xml:space="preserve"> in an elevator</w:t>
      </w:r>
      <w:r w:rsidR="005B4C8C">
        <w:rPr>
          <w:rFonts w:ascii="Arial" w:hAnsi="Arial"/>
          <w:bCs/>
          <w:kern w:val="0"/>
          <w:szCs w:val="24"/>
          <w14:ligatures w14:val="none"/>
        </w:rPr>
        <w:t xml:space="preserve"> (re. the </w:t>
      </w:r>
      <w:r w:rsidR="00CC7A8C">
        <w:rPr>
          <w:rFonts w:ascii="Arial" w:hAnsi="Arial"/>
          <w:bCs/>
          <w:kern w:val="0"/>
          <w:szCs w:val="24"/>
          <w14:ligatures w14:val="none"/>
        </w:rPr>
        <w:t xml:space="preserve">elevator inspector </w:t>
      </w:r>
      <w:r w:rsidR="005B4C8C">
        <w:rPr>
          <w:rFonts w:ascii="Arial" w:hAnsi="Arial"/>
          <w:bCs/>
          <w:kern w:val="0"/>
          <w:szCs w:val="24"/>
          <w14:ligatures w14:val="none"/>
        </w:rPr>
        <w:t>would have to use an elevator code which has not yet been adopted</w:t>
      </w:r>
      <w:r w:rsidR="00CC7A8C">
        <w:rPr>
          <w:rFonts w:ascii="Arial" w:hAnsi="Arial"/>
          <w:bCs/>
          <w:kern w:val="0"/>
          <w:szCs w:val="24"/>
          <w14:ligatures w14:val="none"/>
        </w:rPr>
        <w:t xml:space="preserve"> by the State</w:t>
      </w:r>
      <w:r w:rsidR="00300725">
        <w:rPr>
          <w:rFonts w:ascii="Arial" w:hAnsi="Arial"/>
          <w:bCs/>
          <w:kern w:val="0"/>
          <w:szCs w:val="24"/>
          <w14:ligatures w14:val="none"/>
        </w:rPr>
        <w:t>).</w:t>
      </w:r>
    </w:p>
    <w:p w14:paraId="4EBD1F0E" w14:textId="77777777" w:rsidR="00CA45CC" w:rsidRDefault="00CA45CC" w:rsidP="00CA45CC">
      <w:pPr>
        <w:pStyle w:val="ListParagraph"/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15786952" w14:textId="45C77EA9" w:rsidR="00300725" w:rsidRPr="00E10CAD" w:rsidRDefault="00300725" w:rsidP="00AA2ADD">
      <w:pPr>
        <w:pStyle w:val="ListParagraph"/>
        <w:numPr>
          <w:ilvl w:val="0"/>
          <w:numId w:val="1"/>
        </w:numPr>
        <w:spacing w:after="240" w:line="360" w:lineRule="auto"/>
        <w:outlineLvl w:val="0"/>
        <w:rPr>
          <w:rFonts w:ascii="Arial" w:hAnsi="Arial"/>
          <w:b/>
          <w:kern w:val="0"/>
          <w:szCs w:val="24"/>
          <w14:ligatures w14:val="none"/>
        </w:rPr>
      </w:pPr>
      <w:r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This code determination shall be considered </w:t>
      </w:r>
      <w:r w:rsidR="002C1A5B"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as a </w:t>
      </w:r>
      <w:r w:rsidRPr="00E10CAD">
        <w:rPr>
          <w:rFonts w:ascii="Arial" w:hAnsi="Arial"/>
          <w:b/>
          <w:kern w:val="0"/>
          <w:sz w:val="24"/>
          <w:szCs w:val="24"/>
          <w14:ligatures w14:val="none"/>
        </w:rPr>
        <w:t>blanket variance</w:t>
      </w:r>
      <w:r w:rsidR="00FE2B2C" w:rsidRPr="00E10CAD">
        <w:rPr>
          <w:rFonts w:ascii="Arial" w:hAnsi="Arial"/>
          <w:b/>
          <w:kern w:val="0"/>
          <w:sz w:val="24"/>
          <w:szCs w:val="24"/>
          <w14:ligatures w14:val="none"/>
        </w:rPr>
        <w:t>,</w:t>
      </w:r>
      <w:r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 </w:t>
      </w:r>
      <w:r w:rsidR="00FE2B2C"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by the UM AHJ, </w:t>
      </w:r>
      <w:r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from the IBC </w:t>
      </w:r>
      <w:r w:rsidR="00D461FB"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requirements </w:t>
      </w:r>
      <w:r w:rsidR="002429D8"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for </w:t>
      </w:r>
      <w:r w:rsidR="00273EC8"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an </w:t>
      </w:r>
      <w:r w:rsidR="002429D8" w:rsidRPr="00E10CAD">
        <w:rPr>
          <w:rFonts w:ascii="Arial" w:hAnsi="Arial"/>
          <w:b/>
          <w:kern w:val="0"/>
          <w:sz w:val="24"/>
          <w:szCs w:val="24"/>
          <w14:ligatures w14:val="none"/>
        </w:rPr>
        <w:t>emergency elevator communications system for the hearing or speech impaired</w:t>
      </w:r>
      <w:r w:rsidR="00E10CAD"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 (where not required by the </w:t>
      </w:r>
      <w:r w:rsidR="00AD50C9">
        <w:rPr>
          <w:rFonts w:ascii="Arial" w:hAnsi="Arial"/>
          <w:b/>
          <w:kern w:val="0"/>
          <w:sz w:val="24"/>
          <w:szCs w:val="24"/>
          <w14:ligatures w14:val="none"/>
        </w:rPr>
        <w:t xml:space="preserve">State </w:t>
      </w:r>
      <w:r w:rsidR="00E10CAD" w:rsidRPr="00E10CAD">
        <w:rPr>
          <w:rFonts w:ascii="Arial" w:hAnsi="Arial"/>
          <w:b/>
          <w:kern w:val="0"/>
          <w:sz w:val="24"/>
          <w:szCs w:val="24"/>
          <w14:ligatures w14:val="none"/>
        </w:rPr>
        <w:t>elevator code)</w:t>
      </w:r>
      <w:r w:rsidR="002429D8" w:rsidRPr="00E10CAD">
        <w:rPr>
          <w:rFonts w:ascii="Arial" w:hAnsi="Arial"/>
          <w:b/>
          <w:kern w:val="0"/>
          <w:sz w:val="24"/>
          <w:szCs w:val="24"/>
          <w14:ligatures w14:val="none"/>
        </w:rPr>
        <w:t>.</w:t>
      </w:r>
      <w:r w:rsidR="00273EC8"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 Instead</w:t>
      </w:r>
      <w:r w:rsidR="00FE2B2C" w:rsidRPr="00E10CAD">
        <w:rPr>
          <w:rFonts w:ascii="Arial" w:hAnsi="Arial"/>
          <w:b/>
          <w:kern w:val="0"/>
          <w:sz w:val="24"/>
          <w:szCs w:val="24"/>
          <w14:ligatures w14:val="none"/>
        </w:rPr>
        <w:t>,</w:t>
      </w:r>
      <w:r w:rsidR="00273EC8" w:rsidRPr="00E10CAD">
        <w:rPr>
          <w:rFonts w:ascii="Arial" w:hAnsi="Arial"/>
          <w:b/>
          <w:kern w:val="0"/>
          <w:sz w:val="24"/>
          <w:szCs w:val="24"/>
          <w14:ligatures w14:val="none"/>
        </w:rPr>
        <w:t xml:space="preserve"> project design shall meet the minimum </w:t>
      </w:r>
      <w:r w:rsidR="00D42859" w:rsidRPr="00E10CAD">
        <w:rPr>
          <w:rFonts w:ascii="Arial" w:hAnsi="Arial"/>
          <w:b/>
          <w:kern w:val="0"/>
          <w:sz w:val="24"/>
          <w:szCs w:val="24"/>
          <w14:ligatures w14:val="none"/>
        </w:rPr>
        <w:t>“Emergency Operation and Signaling Device” requirements of the current state adopted elevator code</w:t>
      </w:r>
      <w:r w:rsidR="00D42859" w:rsidRPr="00E10CAD">
        <w:rPr>
          <w:rFonts w:ascii="Arial" w:hAnsi="Arial"/>
          <w:b/>
          <w:kern w:val="0"/>
          <w:szCs w:val="24"/>
          <w14:ligatures w14:val="none"/>
        </w:rPr>
        <w:t>.</w:t>
      </w:r>
    </w:p>
    <w:p w14:paraId="59776D09" w14:textId="77777777" w:rsidR="001D7449" w:rsidRDefault="001D7449" w:rsidP="002075BD">
      <w:pPr>
        <w:pStyle w:val="ListParagraph"/>
        <w:spacing w:after="240" w:line="360" w:lineRule="auto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392EF25B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60C2D478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057C5CB7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2EAFF608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1F5098E1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620D7034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7EA428E8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0A4ACAD1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03BB7737" w14:textId="77777777" w:rsidR="00F15FEB" w:rsidRDefault="00F15FEB" w:rsidP="002C2C47">
      <w:pPr>
        <w:pStyle w:val="ListParagraph"/>
        <w:spacing w:after="240" w:line="360" w:lineRule="auto"/>
        <w:ind w:left="1080"/>
        <w:outlineLvl w:val="0"/>
        <w:rPr>
          <w:rFonts w:ascii="Arial" w:hAnsi="Arial"/>
          <w:bCs/>
          <w:kern w:val="0"/>
          <w:szCs w:val="24"/>
          <w14:ligatures w14:val="none"/>
        </w:rPr>
      </w:pPr>
    </w:p>
    <w:p w14:paraId="6417D2A0" w14:textId="62C241E5" w:rsidR="00F15FEB" w:rsidRPr="0000288E" w:rsidRDefault="00F15FEB" w:rsidP="00B874A8">
      <w:pPr>
        <w:pStyle w:val="ListParagraph"/>
        <w:spacing w:after="240" w:line="360" w:lineRule="auto"/>
        <w:ind w:left="10440" w:firstLine="360"/>
        <w:outlineLvl w:val="0"/>
        <w:rPr>
          <w:color w:val="FF0000"/>
        </w:rPr>
      </w:pPr>
      <w:r>
        <w:rPr>
          <w:rFonts w:ascii="Arial" w:hAnsi="Arial"/>
          <w:bCs/>
          <w:kern w:val="0"/>
          <w:szCs w:val="24"/>
          <w14:ligatures w14:val="none"/>
        </w:rPr>
        <w:t>End of document</w:t>
      </w:r>
    </w:p>
    <w:sectPr w:rsidR="00F15FEB" w:rsidRPr="0000288E" w:rsidSect="009E70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A07F7"/>
    <w:multiLevelType w:val="hybridMultilevel"/>
    <w:tmpl w:val="85104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6B90"/>
    <w:multiLevelType w:val="hybridMultilevel"/>
    <w:tmpl w:val="31249FDE"/>
    <w:lvl w:ilvl="0" w:tplc="9D764944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77E"/>
    <w:multiLevelType w:val="hybridMultilevel"/>
    <w:tmpl w:val="3778690C"/>
    <w:lvl w:ilvl="0" w:tplc="9878C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9C2DA5"/>
    <w:multiLevelType w:val="hybridMultilevel"/>
    <w:tmpl w:val="36EA3EAC"/>
    <w:lvl w:ilvl="0" w:tplc="9878C6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C1992"/>
    <w:multiLevelType w:val="hybridMultilevel"/>
    <w:tmpl w:val="3D7664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4E7E9B"/>
    <w:multiLevelType w:val="hybridMultilevel"/>
    <w:tmpl w:val="D020072E"/>
    <w:lvl w:ilvl="0" w:tplc="DFCE99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F45DDB"/>
    <w:multiLevelType w:val="hybridMultilevel"/>
    <w:tmpl w:val="416E86AA"/>
    <w:lvl w:ilvl="0" w:tplc="E0F83E30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1280842177">
    <w:abstractNumId w:val="0"/>
  </w:num>
  <w:num w:numId="2" w16cid:durableId="1037658967">
    <w:abstractNumId w:val="1"/>
  </w:num>
  <w:num w:numId="3" w16cid:durableId="453061994">
    <w:abstractNumId w:val="5"/>
  </w:num>
  <w:num w:numId="4" w16cid:durableId="599803643">
    <w:abstractNumId w:val="2"/>
  </w:num>
  <w:num w:numId="5" w16cid:durableId="756441730">
    <w:abstractNumId w:val="6"/>
  </w:num>
  <w:num w:numId="6" w16cid:durableId="666713966">
    <w:abstractNumId w:val="3"/>
  </w:num>
  <w:num w:numId="7" w16cid:durableId="300421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B"/>
    <w:rsid w:val="0000288E"/>
    <w:rsid w:val="00005E2D"/>
    <w:rsid w:val="00010AEF"/>
    <w:rsid w:val="00020FC2"/>
    <w:rsid w:val="00034E2D"/>
    <w:rsid w:val="00035983"/>
    <w:rsid w:val="00043CCE"/>
    <w:rsid w:val="00045C98"/>
    <w:rsid w:val="00053C6E"/>
    <w:rsid w:val="000630E7"/>
    <w:rsid w:val="00063DDB"/>
    <w:rsid w:val="0007408F"/>
    <w:rsid w:val="000760D3"/>
    <w:rsid w:val="00076D2A"/>
    <w:rsid w:val="000809EA"/>
    <w:rsid w:val="00083005"/>
    <w:rsid w:val="0008310B"/>
    <w:rsid w:val="000A62D1"/>
    <w:rsid w:val="000B0C88"/>
    <w:rsid w:val="000B1E6C"/>
    <w:rsid w:val="000D558A"/>
    <w:rsid w:val="000E149F"/>
    <w:rsid w:val="000E2C84"/>
    <w:rsid w:val="000E384D"/>
    <w:rsid w:val="000F643F"/>
    <w:rsid w:val="00100293"/>
    <w:rsid w:val="00103470"/>
    <w:rsid w:val="00104D20"/>
    <w:rsid w:val="00122070"/>
    <w:rsid w:val="00125910"/>
    <w:rsid w:val="001314DB"/>
    <w:rsid w:val="00131A2E"/>
    <w:rsid w:val="0013412E"/>
    <w:rsid w:val="00137493"/>
    <w:rsid w:val="00140713"/>
    <w:rsid w:val="00142BC1"/>
    <w:rsid w:val="001434A8"/>
    <w:rsid w:val="001471A7"/>
    <w:rsid w:val="00155936"/>
    <w:rsid w:val="0016043A"/>
    <w:rsid w:val="00162105"/>
    <w:rsid w:val="00166A57"/>
    <w:rsid w:val="00174CD7"/>
    <w:rsid w:val="001871C7"/>
    <w:rsid w:val="00194820"/>
    <w:rsid w:val="001A2B03"/>
    <w:rsid w:val="001B3254"/>
    <w:rsid w:val="001B4788"/>
    <w:rsid w:val="001B6081"/>
    <w:rsid w:val="001D0654"/>
    <w:rsid w:val="001D7449"/>
    <w:rsid w:val="001D790B"/>
    <w:rsid w:val="001E1263"/>
    <w:rsid w:val="001F0F65"/>
    <w:rsid w:val="002053E6"/>
    <w:rsid w:val="002075BD"/>
    <w:rsid w:val="0021009D"/>
    <w:rsid w:val="002125A8"/>
    <w:rsid w:val="002126EE"/>
    <w:rsid w:val="00213249"/>
    <w:rsid w:val="00221745"/>
    <w:rsid w:val="00227A9E"/>
    <w:rsid w:val="002429D8"/>
    <w:rsid w:val="002477C2"/>
    <w:rsid w:val="00247F85"/>
    <w:rsid w:val="00250A78"/>
    <w:rsid w:val="00257200"/>
    <w:rsid w:val="00273EC8"/>
    <w:rsid w:val="002800FD"/>
    <w:rsid w:val="00281FF6"/>
    <w:rsid w:val="00287261"/>
    <w:rsid w:val="00292EBA"/>
    <w:rsid w:val="002C1A5B"/>
    <w:rsid w:val="002C2C47"/>
    <w:rsid w:val="002C6BBF"/>
    <w:rsid w:val="002D1196"/>
    <w:rsid w:val="002E3275"/>
    <w:rsid w:val="002E56E6"/>
    <w:rsid w:val="002E5CE4"/>
    <w:rsid w:val="002E5DD8"/>
    <w:rsid w:val="002F04AF"/>
    <w:rsid w:val="00300725"/>
    <w:rsid w:val="00302548"/>
    <w:rsid w:val="00310D10"/>
    <w:rsid w:val="00321171"/>
    <w:rsid w:val="003232BB"/>
    <w:rsid w:val="00323A35"/>
    <w:rsid w:val="00324B61"/>
    <w:rsid w:val="003270DA"/>
    <w:rsid w:val="003273F9"/>
    <w:rsid w:val="00335AD0"/>
    <w:rsid w:val="00343C1C"/>
    <w:rsid w:val="00346931"/>
    <w:rsid w:val="00355BC1"/>
    <w:rsid w:val="0035747B"/>
    <w:rsid w:val="00376971"/>
    <w:rsid w:val="00393A6D"/>
    <w:rsid w:val="003B2854"/>
    <w:rsid w:val="003C1A51"/>
    <w:rsid w:val="003C1ABF"/>
    <w:rsid w:val="003C3816"/>
    <w:rsid w:val="003C3B3F"/>
    <w:rsid w:val="003D049D"/>
    <w:rsid w:val="003E0B19"/>
    <w:rsid w:val="003E1917"/>
    <w:rsid w:val="003E7730"/>
    <w:rsid w:val="003F0C6E"/>
    <w:rsid w:val="003F0D8F"/>
    <w:rsid w:val="00407916"/>
    <w:rsid w:val="004256D3"/>
    <w:rsid w:val="00442191"/>
    <w:rsid w:val="0044501D"/>
    <w:rsid w:val="00465B89"/>
    <w:rsid w:val="00473300"/>
    <w:rsid w:val="004761FD"/>
    <w:rsid w:val="00477163"/>
    <w:rsid w:val="00482D5A"/>
    <w:rsid w:val="00490625"/>
    <w:rsid w:val="00497587"/>
    <w:rsid w:val="00497E0C"/>
    <w:rsid w:val="004A0BD0"/>
    <w:rsid w:val="004A1719"/>
    <w:rsid w:val="004A17F9"/>
    <w:rsid w:val="004A634C"/>
    <w:rsid w:val="004C01E3"/>
    <w:rsid w:val="004D619E"/>
    <w:rsid w:val="004D6D73"/>
    <w:rsid w:val="004E72A7"/>
    <w:rsid w:val="004F3441"/>
    <w:rsid w:val="00504601"/>
    <w:rsid w:val="00507904"/>
    <w:rsid w:val="00516206"/>
    <w:rsid w:val="005341FD"/>
    <w:rsid w:val="00540526"/>
    <w:rsid w:val="00543FF7"/>
    <w:rsid w:val="00545D67"/>
    <w:rsid w:val="00565E9E"/>
    <w:rsid w:val="005969AB"/>
    <w:rsid w:val="00596DF5"/>
    <w:rsid w:val="005A1E8B"/>
    <w:rsid w:val="005B027B"/>
    <w:rsid w:val="005B3AEC"/>
    <w:rsid w:val="005B4C8C"/>
    <w:rsid w:val="005B76F3"/>
    <w:rsid w:val="005B7E91"/>
    <w:rsid w:val="005D03A0"/>
    <w:rsid w:val="005D2E1F"/>
    <w:rsid w:val="005D323C"/>
    <w:rsid w:val="005D748B"/>
    <w:rsid w:val="005E393A"/>
    <w:rsid w:val="005F2A41"/>
    <w:rsid w:val="00607B6B"/>
    <w:rsid w:val="006211D5"/>
    <w:rsid w:val="00637A60"/>
    <w:rsid w:val="006442B0"/>
    <w:rsid w:val="00645A4B"/>
    <w:rsid w:val="00660FCC"/>
    <w:rsid w:val="00661200"/>
    <w:rsid w:val="00665234"/>
    <w:rsid w:val="006719E5"/>
    <w:rsid w:val="0067427D"/>
    <w:rsid w:val="006831FF"/>
    <w:rsid w:val="00683D3D"/>
    <w:rsid w:val="00684192"/>
    <w:rsid w:val="00685CA3"/>
    <w:rsid w:val="006944DB"/>
    <w:rsid w:val="0069453E"/>
    <w:rsid w:val="006946A4"/>
    <w:rsid w:val="006A41DF"/>
    <w:rsid w:val="006A70AA"/>
    <w:rsid w:val="006B1D8B"/>
    <w:rsid w:val="006B2FD8"/>
    <w:rsid w:val="006C0ED1"/>
    <w:rsid w:val="006C71E0"/>
    <w:rsid w:val="006C7D30"/>
    <w:rsid w:val="006D0FF4"/>
    <w:rsid w:val="006D2725"/>
    <w:rsid w:val="006D35C2"/>
    <w:rsid w:val="006D7C94"/>
    <w:rsid w:val="006E3448"/>
    <w:rsid w:val="006E47BF"/>
    <w:rsid w:val="006F0AEC"/>
    <w:rsid w:val="006F2531"/>
    <w:rsid w:val="006F283F"/>
    <w:rsid w:val="006F4303"/>
    <w:rsid w:val="006F4D05"/>
    <w:rsid w:val="006F5632"/>
    <w:rsid w:val="006F7BB4"/>
    <w:rsid w:val="0070328E"/>
    <w:rsid w:val="007035D4"/>
    <w:rsid w:val="00703DDD"/>
    <w:rsid w:val="0071102A"/>
    <w:rsid w:val="00712378"/>
    <w:rsid w:val="00715B63"/>
    <w:rsid w:val="00721BD1"/>
    <w:rsid w:val="00721C51"/>
    <w:rsid w:val="00732C5E"/>
    <w:rsid w:val="00734F02"/>
    <w:rsid w:val="00746354"/>
    <w:rsid w:val="00747347"/>
    <w:rsid w:val="00751F00"/>
    <w:rsid w:val="00752F78"/>
    <w:rsid w:val="0076321E"/>
    <w:rsid w:val="00787B10"/>
    <w:rsid w:val="007A55BB"/>
    <w:rsid w:val="007A7041"/>
    <w:rsid w:val="007B1C33"/>
    <w:rsid w:val="007C07FE"/>
    <w:rsid w:val="007D4C5D"/>
    <w:rsid w:val="007D7008"/>
    <w:rsid w:val="007E7AC8"/>
    <w:rsid w:val="007F2B6D"/>
    <w:rsid w:val="007F3BDF"/>
    <w:rsid w:val="0081101C"/>
    <w:rsid w:val="0081412C"/>
    <w:rsid w:val="0082318F"/>
    <w:rsid w:val="0082600D"/>
    <w:rsid w:val="00831519"/>
    <w:rsid w:val="00841C59"/>
    <w:rsid w:val="00841D40"/>
    <w:rsid w:val="0084654E"/>
    <w:rsid w:val="0086025F"/>
    <w:rsid w:val="00866C07"/>
    <w:rsid w:val="008756A9"/>
    <w:rsid w:val="00892B38"/>
    <w:rsid w:val="008B0EAE"/>
    <w:rsid w:val="008C0F11"/>
    <w:rsid w:val="008C1A70"/>
    <w:rsid w:val="008C4C8C"/>
    <w:rsid w:val="008C618F"/>
    <w:rsid w:val="008C6F45"/>
    <w:rsid w:val="008D455D"/>
    <w:rsid w:val="008D6A70"/>
    <w:rsid w:val="008D77B7"/>
    <w:rsid w:val="00901565"/>
    <w:rsid w:val="00907759"/>
    <w:rsid w:val="00924C91"/>
    <w:rsid w:val="00940857"/>
    <w:rsid w:val="0094263C"/>
    <w:rsid w:val="009433AD"/>
    <w:rsid w:val="00957DCC"/>
    <w:rsid w:val="00963FEE"/>
    <w:rsid w:val="00967B77"/>
    <w:rsid w:val="0097152C"/>
    <w:rsid w:val="009754BC"/>
    <w:rsid w:val="00980B1F"/>
    <w:rsid w:val="00983F14"/>
    <w:rsid w:val="0098588E"/>
    <w:rsid w:val="009A4417"/>
    <w:rsid w:val="009C2CE1"/>
    <w:rsid w:val="009D1AB9"/>
    <w:rsid w:val="009D4197"/>
    <w:rsid w:val="009D7B80"/>
    <w:rsid w:val="009E4CC4"/>
    <w:rsid w:val="009E7063"/>
    <w:rsid w:val="00A01EB6"/>
    <w:rsid w:val="00A20FBD"/>
    <w:rsid w:val="00A30ABA"/>
    <w:rsid w:val="00A30D10"/>
    <w:rsid w:val="00A31CCA"/>
    <w:rsid w:val="00A370C3"/>
    <w:rsid w:val="00A40EBC"/>
    <w:rsid w:val="00A4514A"/>
    <w:rsid w:val="00A45AEB"/>
    <w:rsid w:val="00A4785A"/>
    <w:rsid w:val="00A50518"/>
    <w:rsid w:val="00A53A13"/>
    <w:rsid w:val="00A57717"/>
    <w:rsid w:val="00A62435"/>
    <w:rsid w:val="00A65F96"/>
    <w:rsid w:val="00A755CE"/>
    <w:rsid w:val="00A958D0"/>
    <w:rsid w:val="00A9664B"/>
    <w:rsid w:val="00AA22B8"/>
    <w:rsid w:val="00AA2ADD"/>
    <w:rsid w:val="00AA3E12"/>
    <w:rsid w:val="00AC009F"/>
    <w:rsid w:val="00AD02C7"/>
    <w:rsid w:val="00AD50C9"/>
    <w:rsid w:val="00AD73DF"/>
    <w:rsid w:val="00AE17AD"/>
    <w:rsid w:val="00AE23FF"/>
    <w:rsid w:val="00AF2F4B"/>
    <w:rsid w:val="00B01CF2"/>
    <w:rsid w:val="00B113AD"/>
    <w:rsid w:val="00B16CC5"/>
    <w:rsid w:val="00B24797"/>
    <w:rsid w:val="00B305C6"/>
    <w:rsid w:val="00B30D8E"/>
    <w:rsid w:val="00B319EF"/>
    <w:rsid w:val="00B349F2"/>
    <w:rsid w:val="00B461ED"/>
    <w:rsid w:val="00B5219E"/>
    <w:rsid w:val="00B52291"/>
    <w:rsid w:val="00B705A1"/>
    <w:rsid w:val="00B743F7"/>
    <w:rsid w:val="00B80C29"/>
    <w:rsid w:val="00B825EB"/>
    <w:rsid w:val="00B840C9"/>
    <w:rsid w:val="00B851A8"/>
    <w:rsid w:val="00B874A8"/>
    <w:rsid w:val="00B9616C"/>
    <w:rsid w:val="00BC0FA7"/>
    <w:rsid w:val="00BC1EE7"/>
    <w:rsid w:val="00BC2041"/>
    <w:rsid w:val="00BC770B"/>
    <w:rsid w:val="00BD7C73"/>
    <w:rsid w:val="00BE466C"/>
    <w:rsid w:val="00BE4A48"/>
    <w:rsid w:val="00BE5F69"/>
    <w:rsid w:val="00BF2195"/>
    <w:rsid w:val="00BF6552"/>
    <w:rsid w:val="00BF71A8"/>
    <w:rsid w:val="00C02DE4"/>
    <w:rsid w:val="00C20FB2"/>
    <w:rsid w:val="00C44F45"/>
    <w:rsid w:val="00C47E0A"/>
    <w:rsid w:val="00C53EC6"/>
    <w:rsid w:val="00C57275"/>
    <w:rsid w:val="00C62C6D"/>
    <w:rsid w:val="00C63B6F"/>
    <w:rsid w:val="00C67DAD"/>
    <w:rsid w:val="00C77173"/>
    <w:rsid w:val="00C771F9"/>
    <w:rsid w:val="00C851FF"/>
    <w:rsid w:val="00C9083F"/>
    <w:rsid w:val="00C9090E"/>
    <w:rsid w:val="00CA3484"/>
    <w:rsid w:val="00CA45CC"/>
    <w:rsid w:val="00CA681E"/>
    <w:rsid w:val="00CB3AB4"/>
    <w:rsid w:val="00CB47FA"/>
    <w:rsid w:val="00CB506F"/>
    <w:rsid w:val="00CC057D"/>
    <w:rsid w:val="00CC3616"/>
    <w:rsid w:val="00CC503C"/>
    <w:rsid w:val="00CC77C0"/>
    <w:rsid w:val="00CC7A8C"/>
    <w:rsid w:val="00CD331C"/>
    <w:rsid w:val="00CD4471"/>
    <w:rsid w:val="00CE42E5"/>
    <w:rsid w:val="00CE6BC0"/>
    <w:rsid w:val="00CF024F"/>
    <w:rsid w:val="00CF30ED"/>
    <w:rsid w:val="00D0206F"/>
    <w:rsid w:val="00D0263E"/>
    <w:rsid w:val="00D04BC8"/>
    <w:rsid w:val="00D07FFB"/>
    <w:rsid w:val="00D16C80"/>
    <w:rsid w:val="00D30A82"/>
    <w:rsid w:val="00D35340"/>
    <w:rsid w:val="00D42683"/>
    <w:rsid w:val="00D42859"/>
    <w:rsid w:val="00D450CD"/>
    <w:rsid w:val="00D4609D"/>
    <w:rsid w:val="00D461FB"/>
    <w:rsid w:val="00D5159A"/>
    <w:rsid w:val="00D52243"/>
    <w:rsid w:val="00D54AD4"/>
    <w:rsid w:val="00D66895"/>
    <w:rsid w:val="00D705FB"/>
    <w:rsid w:val="00D71230"/>
    <w:rsid w:val="00D82B03"/>
    <w:rsid w:val="00D8339A"/>
    <w:rsid w:val="00D90593"/>
    <w:rsid w:val="00D90910"/>
    <w:rsid w:val="00D9149F"/>
    <w:rsid w:val="00DA0C84"/>
    <w:rsid w:val="00DA4B4D"/>
    <w:rsid w:val="00DA6EA6"/>
    <w:rsid w:val="00DB0B8C"/>
    <w:rsid w:val="00DC3561"/>
    <w:rsid w:val="00DD350F"/>
    <w:rsid w:val="00E01A6B"/>
    <w:rsid w:val="00E01FB1"/>
    <w:rsid w:val="00E10CAD"/>
    <w:rsid w:val="00E166FF"/>
    <w:rsid w:val="00E21142"/>
    <w:rsid w:val="00E22507"/>
    <w:rsid w:val="00E26489"/>
    <w:rsid w:val="00E303D7"/>
    <w:rsid w:val="00E34973"/>
    <w:rsid w:val="00E37D55"/>
    <w:rsid w:val="00E40154"/>
    <w:rsid w:val="00E40E77"/>
    <w:rsid w:val="00E43937"/>
    <w:rsid w:val="00E45D07"/>
    <w:rsid w:val="00E5086F"/>
    <w:rsid w:val="00E552C9"/>
    <w:rsid w:val="00E669FD"/>
    <w:rsid w:val="00E737AD"/>
    <w:rsid w:val="00E76B3F"/>
    <w:rsid w:val="00E800E4"/>
    <w:rsid w:val="00E84A48"/>
    <w:rsid w:val="00E936CA"/>
    <w:rsid w:val="00E958EA"/>
    <w:rsid w:val="00E960C2"/>
    <w:rsid w:val="00EA2BF2"/>
    <w:rsid w:val="00EA6658"/>
    <w:rsid w:val="00EB2E1D"/>
    <w:rsid w:val="00EB5F24"/>
    <w:rsid w:val="00EC3C3F"/>
    <w:rsid w:val="00EC62DF"/>
    <w:rsid w:val="00EE0282"/>
    <w:rsid w:val="00EE5435"/>
    <w:rsid w:val="00EE7712"/>
    <w:rsid w:val="00EF5004"/>
    <w:rsid w:val="00F02D00"/>
    <w:rsid w:val="00F128E4"/>
    <w:rsid w:val="00F1349E"/>
    <w:rsid w:val="00F15FEB"/>
    <w:rsid w:val="00F20021"/>
    <w:rsid w:val="00F22D92"/>
    <w:rsid w:val="00F25801"/>
    <w:rsid w:val="00F424FA"/>
    <w:rsid w:val="00F42E50"/>
    <w:rsid w:val="00F54F35"/>
    <w:rsid w:val="00F651BE"/>
    <w:rsid w:val="00F7775F"/>
    <w:rsid w:val="00F84B17"/>
    <w:rsid w:val="00F918B5"/>
    <w:rsid w:val="00F92F56"/>
    <w:rsid w:val="00FB2346"/>
    <w:rsid w:val="00FB2DDF"/>
    <w:rsid w:val="00FB3E8B"/>
    <w:rsid w:val="00FC6906"/>
    <w:rsid w:val="00FC6EB4"/>
    <w:rsid w:val="00FD37F5"/>
    <w:rsid w:val="00FE2B2C"/>
    <w:rsid w:val="00FE7B95"/>
    <w:rsid w:val="00FF4470"/>
    <w:rsid w:val="00FF782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6C51"/>
  <w15:chartTrackingRefBased/>
  <w15:docId w15:val="{48DF2336-2B68-4BD5-9BE7-4FA37B70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17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2A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7E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Haynes, Dennis J.</dc:creator>
  <cp:keywords/>
  <dc:description/>
  <cp:lastModifiedBy>Moore, Vickie</cp:lastModifiedBy>
  <cp:revision>2</cp:revision>
  <dcterms:created xsi:type="dcterms:W3CDTF">2025-03-20T19:31:00Z</dcterms:created>
  <dcterms:modified xsi:type="dcterms:W3CDTF">2025-03-20T19:31:00Z</dcterms:modified>
</cp:coreProperties>
</file>