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222A" w14:textId="3D37203E" w:rsidR="00984E56" w:rsidRPr="00984E56" w:rsidRDefault="00984E56" w:rsidP="00984E56">
      <w:pPr>
        <w:tabs>
          <w:tab w:val="left" w:pos="900"/>
        </w:tabs>
        <w:rPr>
          <w:rFonts w:cs="Arial"/>
          <w:noProof/>
          <w:sz w:val="40"/>
          <w:szCs w:val="40"/>
          <w:u w:val="single"/>
        </w:rPr>
      </w:pPr>
      <w:r w:rsidRPr="00984E56">
        <w:rPr>
          <w:rFonts w:cs="Arial"/>
          <w:noProof/>
          <w:sz w:val="40"/>
          <w:szCs w:val="40"/>
          <w:u w:val="single"/>
        </w:rPr>
        <w:t>UM System AHJ Code Determination</w:t>
      </w:r>
    </w:p>
    <w:p w14:paraId="78B627DA" w14:textId="77777777" w:rsidR="00984E56" w:rsidRDefault="00984E56" w:rsidP="00984E56">
      <w:pPr>
        <w:tabs>
          <w:tab w:val="left" w:pos="900"/>
        </w:tabs>
        <w:rPr>
          <w:rFonts w:cs="Arial"/>
          <w:noProof/>
          <w:szCs w:val="22"/>
        </w:rPr>
      </w:pPr>
    </w:p>
    <w:p w14:paraId="149B9B7D" w14:textId="0C9985FE" w:rsidR="00984E56" w:rsidRPr="00193BE0" w:rsidRDefault="00984E56" w:rsidP="00984E56">
      <w:pPr>
        <w:tabs>
          <w:tab w:val="left" w:pos="900"/>
        </w:tabs>
        <w:rPr>
          <w:rFonts w:cs="Arial"/>
          <w:szCs w:val="22"/>
        </w:rPr>
      </w:pPr>
      <w:r>
        <w:rPr>
          <w:rFonts w:cs="Arial"/>
          <w:noProof/>
          <w:szCs w:val="22"/>
        </w:rPr>
        <w:t>Code Determination Number</w:t>
      </w:r>
      <w:r w:rsidRPr="00193BE0">
        <w:rPr>
          <w:rFonts w:cs="Arial"/>
          <w:noProof/>
          <w:szCs w:val="22"/>
        </w:rPr>
        <w:t>:</w:t>
      </w:r>
      <w:r w:rsidRPr="00193BE0">
        <w:rPr>
          <w:rFonts w:cs="Arial"/>
          <w:noProof/>
          <w:szCs w:val="22"/>
        </w:rPr>
        <w:tab/>
      </w:r>
      <w:r w:rsidRPr="00193BE0"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>12</w:t>
      </w:r>
    </w:p>
    <w:p w14:paraId="30A8D497" w14:textId="77777777" w:rsidR="00984E56" w:rsidRDefault="00984E56" w:rsidP="00984E56">
      <w:pPr>
        <w:rPr>
          <w:rFonts w:cs="Arial"/>
          <w:szCs w:val="22"/>
        </w:rPr>
      </w:pPr>
      <w:r w:rsidRPr="00193BE0">
        <w:rPr>
          <w:rFonts w:cs="Arial"/>
          <w:noProof/>
          <w:szCs w:val="22"/>
        </w:rPr>
        <w:t>Date:</w:t>
      </w:r>
      <w:r w:rsidRPr="00193BE0">
        <w:rPr>
          <w:rFonts w:cs="Arial"/>
          <w:noProof/>
          <w:szCs w:val="22"/>
        </w:rPr>
        <w:tab/>
      </w:r>
      <w:bookmarkStart w:id="0" w:name="Text2"/>
      <w:r w:rsidRPr="00193BE0">
        <w:rPr>
          <w:rFonts w:cs="Arial"/>
          <w:noProof/>
          <w:szCs w:val="22"/>
        </w:rPr>
        <w:tab/>
      </w:r>
      <w:bookmarkStart w:id="1" w:name="Text7"/>
      <w:bookmarkEnd w:id="0"/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ab/>
      </w:r>
      <w:bookmarkEnd w:id="1"/>
      <w:r>
        <w:rPr>
          <w:rFonts w:cs="Arial"/>
          <w:szCs w:val="22"/>
        </w:rPr>
        <w:t>February 24, 2023</w:t>
      </w:r>
    </w:p>
    <w:p w14:paraId="57F077F3" w14:textId="77777777" w:rsidR="00984E56" w:rsidRDefault="00984E56" w:rsidP="00984E56">
      <w:pPr>
        <w:rPr>
          <w:rFonts w:cs="Arial"/>
          <w:szCs w:val="22"/>
        </w:rPr>
      </w:pPr>
      <w:r>
        <w:rPr>
          <w:rFonts w:cs="Arial"/>
          <w:szCs w:val="22"/>
        </w:rPr>
        <w:t>Code Edition: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2021 IBC</w:t>
      </w:r>
    </w:p>
    <w:p w14:paraId="3F368FFA" w14:textId="77777777" w:rsidR="00984E56" w:rsidRPr="006844D8" w:rsidRDefault="00984E56" w:rsidP="00984E56">
      <w:pPr>
        <w:rPr>
          <w:rFonts w:cs="Arial"/>
          <w:szCs w:val="22"/>
        </w:rPr>
      </w:pPr>
      <w:r>
        <w:rPr>
          <w:rFonts w:cs="Arial"/>
          <w:szCs w:val="22"/>
        </w:rPr>
        <w:t>Code Section: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Section 3310.2 Maintenance of means of egress.</w:t>
      </w:r>
    </w:p>
    <w:p w14:paraId="2B3E3679" w14:textId="77777777" w:rsidR="00984E56" w:rsidRPr="00193BE0" w:rsidRDefault="00984E56" w:rsidP="00984E56">
      <w:pPr>
        <w:tabs>
          <w:tab w:val="left" w:pos="900"/>
        </w:tabs>
        <w:rPr>
          <w:rFonts w:cs="Arial"/>
          <w:szCs w:val="22"/>
        </w:rPr>
      </w:pPr>
    </w:p>
    <w:p w14:paraId="0CBC92D5" w14:textId="77777777" w:rsidR="00984E56" w:rsidRPr="00E35CC7" w:rsidRDefault="00984E56" w:rsidP="00984E56">
      <w:pPr>
        <w:pStyle w:val="Heading1"/>
      </w:pPr>
      <w:r w:rsidRPr="00E35CC7">
        <w:t>Question</w:t>
      </w:r>
      <w:r>
        <w:t xml:space="preserve"> (from GBA)</w:t>
      </w:r>
      <w:r w:rsidRPr="00E35CC7">
        <w:t>:</w:t>
      </w:r>
    </w:p>
    <w:p w14:paraId="3959A4CF" w14:textId="77777777" w:rsidR="00984E56" w:rsidRDefault="00984E56" w:rsidP="00984E56">
      <w:pPr>
        <w:pStyle w:val="Heading1"/>
        <w:rPr>
          <w:rStyle w:val="Strong"/>
        </w:rPr>
      </w:pPr>
      <w:r w:rsidRPr="00A87610">
        <w:rPr>
          <w:rStyle w:val="Strong"/>
        </w:rPr>
        <w:t xml:space="preserve">The section </w:t>
      </w:r>
      <w:r>
        <w:rPr>
          <w:rStyle w:val="Strong"/>
        </w:rPr>
        <w:t xml:space="preserve">states that an exception can be made to the existing means of egress system where an </w:t>
      </w:r>
      <w:r>
        <w:rPr>
          <w:rStyle w:val="Strong"/>
          <w:i/>
          <w:iCs/>
        </w:rPr>
        <w:t>approved</w:t>
      </w:r>
      <w:r>
        <w:rPr>
          <w:rStyle w:val="Strong"/>
        </w:rPr>
        <w:t xml:space="preserve"> temporary means of egress </w:t>
      </w:r>
      <w:proofErr w:type="gramStart"/>
      <w:r>
        <w:rPr>
          <w:rStyle w:val="Strong"/>
        </w:rPr>
        <w:t>are</w:t>
      </w:r>
      <w:proofErr w:type="gramEnd"/>
      <w:r>
        <w:rPr>
          <w:rStyle w:val="Strong"/>
        </w:rPr>
        <w:t xml:space="preserve"> provided. It is assumed that this requires the approval of the Building Official. </w:t>
      </w:r>
    </w:p>
    <w:p w14:paraId="3F147237" w14:textId="77777777" w:rsidR="00984E56" w:rsidRDefault="00984E56" w:rsidP="00984E56">
      <w:r>
        <w:t xml:space="preserve">As it often occurs with many projects across all campuses that construction causes a disruption to the egress path that the occupants are familiar with. It has also proven difficult to track timelines and which measures are in place for which periods. </w:t>
      </w:r>
    </w:p>
    <w:p w14:paraId="0E6E79BB" w14:textId="77777777" w:rsidR="00984E56" w:rsidRDefault="00984E56" w:rsidP="00984E56"/>
    <w:p w14:paraId="3F40B4EE" w14:textId="77777777" w:rsidR="00984E56" w:rsidRDefault="00984E56" w:rsidP="00984E56">
      <w:r>
        <w:t>What is the proper way for a temporary means of egress plan to be approved by the AHJ?</w:t>
      </w:r>
    </w:p>
    <w:p w14:paraId="4FE5F6CF" w14:textId="77777777" w:rsidR="00984E56" w:rsidRDefault="00984E56" w:rsidP="00984E56">
      <w:pPr>
        <w:pStyle w:val="Heading1"/>
        <w:rPr>
          <w:rStyle w:val="Strong"/>
          <w:b/>
          <w:bCs w:val="0"/>
        </w:rPr>
      </w:pPr>
    </w:p>
    <w:p w14:paraId="67A5FECD" w14:textId="7EC46865" w:rsidR="00984E56" w:rsidRPr="00984E56" w:rsidRDefault="00984E56" w:rsidP="00984E56">
      <w:pPr>
        <w:pStyle w:val="Heading1"/>
        <w:rPr>
          <w:rStyle w:val="Strong"/>
          <w:b/>
          <w:bCs w:val="0"/>
        </w:rPr>
      </w:pPr>
      <w:r w:rsidRPr="00984E56">
        <w:rPr>
          <w:rStyle w:val="Strong"/>
          <w:b/>
          <w:bCs w:val="0"/>
        </w:rPr>
        <w:t>Answer (from UM System):</w:t>
      </w:r>
    </w:p>
    <w:p w14:paraId="662CED4A" w14:textId="77777777" w:rsidR="00984E56" w:rsidRDefault="00984E56" w:rsidP="00984E56">
      <w:r>
        <w:t>Where the existing means of egress is altered: temporary means of egress must be approved by the UM AHJ prior to placing the temporary means of egress in use or altering existing egress paths.</w:t>
      </w:r>
    </w:p>
    <w:p w14:paraId="64982285" w14:textId="77777777" w:rsidR="00984E56" w:rsidRDefault="00984E56" w:rsidP="00984E56"/>
    <w:p w14:paraId="3B714513" w14:textId="77777777" w:rsidR="00984E56" w:rsidRDefault="00984E56" w:rsidP="00984E56">
      <w:r>
        <w:t xml:space="preserve">As part of the approval process, the temporary means of egress and duration (start date/end date) of the alteration shall be in </w:t>
      </w:r>
      <w:proofErr w:type="spellStart"/>
      <w:r>
        <w:t>plan</w:t>
      </w:r>
      <w:proofErr w:type="spellEnd"/>
      <w:r>
        <w:t xml:space="preserve"> view (part of the construction drawings) and reviewed/approved as part of the plan review process. </w:t>
      </w:r>
    </w:p>
    <w:p w14:paraId="0373ADF1" w14:textId="77777777" w:rsidR="00984E56" w:rsidRDefault="00984E56" w:rsidP="00984E56"/>
    <w:p w14:paraId="07E4A755" w14:textId="77777777" w:rsidR="00984E56" w:rsidRDefault="00984E56" w:rsidP="00984E56">
      <w:r>
        <w:t xml:space="preserve">During construction, the temporary means of egress and duration shall be in </w:t>
      </w:r>
      <w:proofErr w:type="spellStart"/>
      <w:r>
        <w:t>plan</w:t>
      </w:r>
      <w:proofErr w:type="spellEnd"/>
      <w:r>
        <w:t xml:space="preserve"> view, in the form of an ASI, and reviewed/approved by the UM AHJ. Contact UM FPD to coordinate a review meeting and obtain approval prior to issuance of the ASI.</w:t>
      </w:r>
    </w:p>
    <w:p w14:paraId="69F424DE" w14:textId="77777777" w:rsidR="00984E56" w:rsidRDefault="00984E56" w:rsidP="00984E56">
      <w:r>
        <w:t xml:space="preserve">    </w:t>
      </w:r>
    </w:p>
    <w:p w14:paraId="5637534E" w14:textId="77777777" w:rsidR="00984E56" w:rsidRPr="00EE0D35" w:rsidRDefault="00984E56" w:rsidP="00984E56">
      <w:r>
        <w:t>Third party inspection agencies may use a submission form for purposes of obtaining UM AHJ review and approvals.</w:t>
      </w:r>
    </w:p>
    <w:p w14:paraId="57CEC1A1" w14:textId="77777777" w:rsidR="00090C87" w:rsidRDefault="00090C87"/>
    <w:sectPr w:rsidR="00090C87" w:rsidSect="00984E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6"/>
    <w:rsid w:val="00090C87"/>
    <w:rsid w:val="00161FE2"/>
    <w:rsid w:val="009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778D"/>
  <w15:chartTrackingRefBased/>
  <w15:docId w15:val="{4E101E5A-9C72-46F6-A3D5-4AED80C5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56"/>
    <w:pPr>
      <w:spacing w:after="0"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E56"/>
    <w:pPr>
      <w:spacing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E56"/>
    <w:rPr>
      <w:rFonts w:ascii="Arial" w:hAnsi="Arial"/>
      <w:b/>
      <w:szCs w:val="24"/>
    </w:rPr>
  </w:style>
  <w:style w:type="character" w:styleId="Strong">
    <w:name w:val="Strong"/>
    <w:basedOn w:val="DefaultParagraphFont"/>
    <w:uiPriority w:val="22"/>
    <w:qFormat/>
    <w:rsid w:val="00984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AB12F-8803-4774-A23D-8981DB90BA42}"/>
</file>

<file path=customXml/itemProps2.xml><?xml version="1.0" encoding="utf-8"?>
<ds:datastoreItem xmlns:ds="http://schemas.openxmlformats.org/officeDocument/2006/customXml" ds:itemID="{E5D1607A-6E81-4B6F-8126-173B114AD8FA}"/>
</file>

<file path=customXml/itemProps3.xml><?xml version="1.0" encoding="utf-8"?>
<ds:datastoreItem xmlns:ds="http://schemas.openxmlformats.org/officeDocument/2006/customXml" ds:itemID="{F0D36292-0C2A-4FEF-97D1-019862557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4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</cp:lastModifiedBy>
  <cp:revision>2</cp:revision>
  <dcterms:created xsi:type="dcterms:W3CDTF">2023-02-24T15:20:00Z</dcterms:created>
  <dcterms:modified xsi:type="dcterms:W3CDTF">2023-02-24T15:20:00Z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